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об отказе в заключении договора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исьмо-об-отказе-в-заключении-договора"/>
    <w:p>
      <w:pPr>
        <w:pStyle w:val="Heading1"/>
      </w:pPr>
      <w:r>
        <w:t xml:space="preserve">Письмо об отказе в заключении договора</w:t>
      </w:r>
    </w:p>
    <w:bookmarkStart w:id="9" w:name="по-проекту-договора-поставки-472026"/>
    <w:p>
      <w:pPr>
        <w:pStyle w:val="Heading2"/>
      </w:pPr>
      <w:r>
        <w:t xml:space="preserve">по проекту договора поставки № 47/2026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Рассмотрели: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Причина отказа: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Предложение контрагенту: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об отказе в заключении договора</dc:title>
  <dc:creator/>
  <dc:language>ru</dc:language>
  <cp:keywords/>
  <dcterms:created xsi:type="dcterms:W3CDTF">2026-11-07T20:42:50Z</dcterms:created>
  <dcterms:modified xsi:type="dcterms:W3CDTF">2026-11-07T20:42:50Z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