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об аффилированности</w:t>
      </w:r>
    </w:p>
    <w:p>
      <w:pPr>
        <w:pStyle w:val="FirstParagraph"/>
      </w:pPr>
      <w:r>
        <w:t xml:space="preserve">В ООО «Вектор»</w:t>
      </w:r>
    </w:p>
    <w:p>
      <w:pPr>
        <w:pStyle w:val="BodyText"/>
      </w:pPr>
      <w:r>
        <w:t xml:space="preserve">Генеральному директору С. А. Крылову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</w:t>
      </w:r>
    </w:p>
    <w:bookmarkStart w:id="10" w:name="письмо-об-аффилированности"/>
    <w:p>
      <w:pPr>
        <w:pStyle w:val="Heading1"/>
      </w:pPr>
      <w:r>
        <w:t xml:space="preserve">Письмо об аффилированности</w:t>
      </w:r>
    </w:p>
    <w:bookmarkStart w:id="9" w:name="о-связанных-организациях-и-лицах"/>
    <w:p>
      <w:pPr>
        <w:pStyle w:val="Heading2"/>
      </w:pPr>
      <w:r>
        <w:t xml:space="preserve">о связанных организациях и лицах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На ваш запрос от 23 октября 2026 года сообщаю сведения о лицах, которые могут влиять на решения ООО «Ромашка» и на которые влияет общество.</w:t>
      </w:r>
    </w:p>
    <w:p>
      <w:pPr>
        <w:pStyle w:val="BodyText"/>
      </w:pPr>
      <w:r>
        <w:t xml:space="preserve">Участник общества с долей 60 % — ООО «Ласточка», ИНН 7709876543. Участник с долей 40 % — Иванов Иван Иванович. Генеральный директор — Петров Пётр Петрович; он же занимает должность директора в ООО «Ласточка».</w:t>
      </w:r>
    </w:p>
    <w:p>
      <w:pPr>
        <w:pStyle w:val="BodyText"/>
      </w:pPr>
      <w:r>
        <w:t xml:space="preserve">Иных лиц, подпадающих под признаки аффилированности по статье 4 Закона РСФСР от 22.03.1991 № 948-1, у общества нет. Изменения сообщим в течение пяти рабочих дней.</w:t>
      </w:r>
    </w:p>
    <w:p>
      <w:pPr>
        <w:pStyle w:val="BodyText"/>
      </w:pPr>
      <w:r>
        <w:t xml:space="preserve">Приложения: выписка из ЕГРЮЛ на 2 л., копия устава на 5 л., решение участников о назначении директора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аффилированности</dc:title>
  <dc:creator/>
  <dc:language>ru</dc:language>
  <cp:keywords/>
  <dcterms:created xsi:type="dcterms:W3CDTF">2026-11-04T20:34:12Z</dcterms:created>
  <dcterms:modified xsi:type="dcterms:W3CDTF">2026-11-04T20:34:12Z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