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замене материала</w:t>
      </w:r>
    </w:p>
    <w:p>
      <w:pPr>
        <w:pStyle w:val="FirstParagraph"/>
      </w:pPr>
      <w:r>
        <w:t xml:space="preserve">Генеральному директору ООО «Заказчик»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генерального директора ООО «Подрядчик»</w:t>
      </w:r>
    </w:p>
    <w:p>
      <w:pPr>
        <w:pStyle w:val="BodyText"/>
      </w:pPr>
      <w:r>
        <w:t xml:space="preserve">И. И. Иванова</w:t>
      </w:r>
    </w:p>
    <w:bookmarkStart w:id="10" w:name="письмо-о-замене-материала"/>
    <w:p>
      <w:pPr>
        <w:pStyle w:val="Heading1"/>
      </w:pPr>
      <w:r>
        <w:t xml:space="preserve">Письмо о замене материала</w:t>
      </w:r>
    </w:p>
    <w:bookmarkStart w:id="9" w:name="X42a294cb512037a7d3540efff7991c2d5c15026"/>
    <w:p>
      <w:pPr>
        <w:pStyle w:val="Heading2"/>
      </w:pPr>
      <w:r>
        <w:t xml:space="preserve">о согласовании замены материала ОВ на аналогичный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По договору подряда от 12 марта 2026 г. № 18-П мы выполняем работы по проекту шифр 2026-14. Проектом предусмотрен материал ОВ марки «Альфа-Про» для системы вентиляции на отметке +3,600.</w:t>
      </w:r>
    </w:p>
    <w:p>
      <w:pPr>
        <w:pStyle w:val="BodyText"/>
      </w:pPr>
      <w:r>
        <w:t xml:space="preserve">Поставщик сообщил, что «Альфа-Про» снят с производства и ближайшая поставка невозможна. Предлагаем заменить его на материал «Бета-Стандарт» того же назначения: он соответствует проекту по расходу, давлению и классу огнестойкости, а по остальным характеристикам не уступает. Сравнение — в приложении 1.</w:t>
      </w:r>
    </w:p>
    <w:p>
      <w:pPr>
        <w:pStyle w:val="BodyText"/>
      </w:pPr>
      <w:r>
        <w:t xml:space="preserve">Замена не меняет цену договора и сроки работ. Просим согласовать замену материала письмом или подписать прилагаемое дополнительное соглашение.</w:t>
      </w:r>
    </w:p>
    <w:p>
      <w:pPr>
        <w:pStyle w:val="BodyText"/>
      </w:pPr>
      <w:r>
        <w:t xml:space="preserve">Приложения: 1. Таблица сравнения характеристик на 1 л. 2. Сертификаты и паспорт на предлагаемый материал на 4 л. 3. Письмо поставщика о снятии с производства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 ООО «Подрядчик»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замене материала</dc:title>
  <dc:creator/>
  <dc:language>ru</dc:language>
  <cp:keywords/>
  <dcterms:created xsi:type="dcterms:W3CDTF">2026-11-02T20:34:01Z</dcterms:created>
  <dcterms:modified xsi:type="dcterms:W3CDTF">2026-11-02T20:34:01Z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