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замене материала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замене-материала"/>
    <w:p>
      <w:pPr>
        <w:pStyle w:val="Heading1"/>
      </w:pPr>
      <w:r>
        <w:t xml:space="preserve">Письмо о замене материала</w:t>
      </w:r>
    </w:p>
    <w:bookmarkStart w:id="9" w:name="X42a294cb512037a7d3540efff7991c2d5c15026"/>
    <w:p>
      <w:pPr>
        <w:pStyle w:val="Heading2"/>
      </w:pPr>
      <w:r>
        <w:t xml:space="preserve">о согласовании замены материала ОВ на аналогичный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 и проект: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замены и предлагаемый аналог: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замене материала</dc:title>
  <dc:creator/>
  <dc:language>ru</dc:language>
  <cp:keywords/>
  <dcterms:created xsi:type="dcterms:W3CDTF">2026-11-02T20:34:01Z</dcterms:created>
  <dcterms:modified xsi:type="dcterms:W3CDTF">2026-11-02T20:34:01Z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