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снижении арендной платы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снижении-арендной-платы"/>
    <w:p>
      <w:pPr>
        <w:pStyle w:val="Heading1"/>
      </w:pPr>
      <w:r>
        <w:t xml:space="preserve">Письмо о снижении арендной платы</w:t>
      </w:r>
    </w:p>
    <w:bookmarkStart w:id="9" w:name="X20325ba8bd5cd5bc4aa3e413ed2047f65680178"/>
    <w:p>
      <w:pPr>
        <w:pStyle w:val="Heading2"/>
      </w:pPr>
      <w:r>
        <w:t xml:space="preserve">по договору аренды нежилого помещения от 12 января 2026 г. № 7/А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снижении арендной платы</dc:title>
  <dc:creator/>
  <dc:language>ru</dc:language>
  <cp:keywords/>
  <dcterms:created xsi:type="dcterms:W3CDTF">2026-11-03T20:35:41Z</dcterms:created>
  <dcterms:modified xsi:type="dcterms:W3CDTF">2026-11-03T20:35:41Z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