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продлении срока выполнения работ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e1ca51c2b82b95d466ec96357dc2da6b7cdad0a"/>
    <w:p>
      <w:pPr>
        <w:pStyle w:val="Heading1"/>
      </w:pPr>
      <w:r>
        <w:t xml:space="preserve">Письмо о продлении срока выполнения работ</w:t>
      </w:r>
    </w:p>
    <w:bookmarkStart w:id="9" w:name="X5dc544586d368411ca8b440dc0e912c1b436a6d"/>
    <w:p>
      <w:pPr>
        <w:pStyle w:val="Heading2"/>
      </w:pPr>
      <w:r>
        <w:t xml:space="preserve">по договору подряда № 27/2026 от 12 мая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и срок по договору: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переноса: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продлении срока выполнения работ</dc:title>
  <dc:creator/>
  <dc:language>ru</dc:language>
  <cp:keywords/>
  <dcterms:created xsi:type="dcterms:W3CDTF">2026-11-02T20:33:59Z</dcterms:created>
  <dcterms:modified xsi:type="dcterms:W3CDTF">2026-11-02T20:33:59Z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