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Первая часть заявки</w:t>
      </w:r>
    </w:p>
    <w:p>
      <w:pPr>
        <w:pStyle w:val="FirstParagraph"/>
      </w:pPr>
      <w:r>
        <w:t xml:space="preserve">Заказчику: ООО «Ромашка»</w:t>
      </w:r>
    </w:p>
    <w:p>
      <w:pPr>
        <w:pStyle w:val="BodyText"/>
      </w:pPr>
      <w:r>
        <w:t xml:space="preserve">Закупка № 32600000000</w:t>
      </w:r>
    </w:p>
    <w:p>
      <w:pPr>
        <w:pStyle w:val="BodyText"/>
      </w:pPr>
      <w:r>
        <w:t xml:space="preserve">Предмет закупки: поставка офисных кресел</w:t>
      </w:r>
    </w:p>
    <w:bookmarkStart w:id="10" w:name="первая-часть-заявки"/>
    <w:p>
      <w:pPr>
        <w:pStyle w:val="Heading1"/>
      </w:pPr>
      <w:r>
        <w:t xml:space="preserve">Первая часть заявки</w:t>
      </w:r>
    </w:p>
    <w:bookmarkStart w:id="9" w:name="Xd7a10071be8daf7adcb4b664330286a63727588"/>
    <w:p>
      <w:pPr>
        <w:pStyle w:val="Heading2"/>
      </w:pPr>
      <w:r>
        <w:t xml:space="preserve">на участие в аукционе в электронной форме, участниками которого могут быть только субъекты малого и среднего предпринимательства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Изучив документацию о закупке, предлагаю поставить офисные кресла в количестве 120 штук в соответствии с техническим заданием.</w:t>
      </w:r>
    </w:p>
    <w:p>
      <w:pPr>
        <w:pStyle w:val="BodyText"/>
      </w:pPr>
      <w:r>
        <w:t xml:space="preserve">Кресло офисное, модель КР-5: обивка — ткань, каркас — металл, механизм — газлифт, нагрузка до 120 кг, гарантия 24 месяца.</w:t>
      </w:r>
    </w:p>
    <w:p>
      <w:pPr>
        <w:pStyle w:val="BodyText"/>
      </w:pPr>
      <w:r>
        <w:t xml:space="preserve">Срок поставки — в течение 20 рабочих дней с даты заключения договора. Условия исполнения договора принимаю в соответствии с проектом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часть заявки</dc:title>
  <dc:creator/>
  <dc:language>ru</dc:language>
  <cp:keywords/>
  <dcterms:created xsi:type="dcterms:W3CDTF">2026-11-04T20:34:05Z</dcterms:created>
  <dcterms:modified xsi:type="dcterms:W3CDTF">2026-11-04T20:34:05Z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