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Перечень сведений, составляющих коммерческую тайну</w:t>
      </w:r>
    </w:p>
    <w:p>
      <w:pPr>
        <w:pStyle w:val="FirstParagraph"/>
      </w:pPr>
      <w:r>
        <w:t xml:space="preserve">Утверждён ______________________________</w:t>
      </w:r>
    </w:p>
    <w:p>
      <w:pPr>
        <w:pStyle w:val="BodyText"/>
      </w:pPr>
      <w:r>
        <w:t xml:space="preserve">от «___» __________ 20__ г. № ____</w:t>
      </w:r>
    </w:p>
    <w:bookmarkStart w:id="10" w:name="Xe31c82c5aefe63ef5cf2bd23bcc9663c13c9ed7"/>
    <w:p>
      <w:pPr>
        <w:pStyle w:val="Heading1"/>
      </w:pPr>
      <w:r>
        <w:t xml:space="preserve">Перечень сведений, составляющих коммерческую тайну</w:t>
      </w:r>
    </w:p>
    <w:bookmarkStart w:id="9" w:name="Xbe07b9e3d0dc5b3a911fbfb78027182deabf985"/>
    <w:p>
      <w:pPr>
        <w:pStyle w:val="Heading2"/>
      </w:pPr>
      <w:r>
        <w:t xml:space="preserve">Приложение № 1 к Положению о коммерческой тайне 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__________________________________________________________________________________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__________________________________________________________________________________</w:t>
      </w:r>
    </w:p>
    <w:p>
      <w:pPr>
        <w:pStyle w:val="BodyText"/>
      </w:pPr>
      <w:r>
        <w:t xml:space="preserve">4. __________________________________________________________________________________</w:t>
      </w:r>
    </w:p>
    <w:p>
      <w:pPr>
        <w:pStyle w:val="BodyText"/>
      </w:pPr>
      <w:r>
        <w:t xml:space="preserve">5. __________________________________________________________________________________</w:t>
      </w:r>
    </w:p>
    <w:p>
      <w:pPr>
        <w:pStyle w:val="BodyText"/>
      </w:pPr>
      <w:r>
        <w:t xml:space="preserve">6. __________________________________________________________________________________</w:t>
      </w:r>
    </w:p>
    <w:p>
      <w:pPr>
        <w:pStyle w:val="BodyText"/>
      </w:pPr>
      <w:r>
        <w:t xml:space="preserve">Не являются коммерческой тайной: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сведений, составляющих коммерческую тайну</dc:title>
  <dc:creator/>
  <dc:language>ru</dc:language>
  <cp:keywords/>
  <dcterms:created xsi:type="dcterms:W3CDTF">2026-11-06T21:54:58Z</dcterms:created>
  <dcterms:modified xsi:type="dcterms:W3CDTF">2026-11-06T21:54:58Z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