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должностей работников с ненормированным рабочим днем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должность, подпись, фамилия, инициалы</w:t>
      </w:r>
    </w:p>
    <w:p>
      <w:pPr>
        <w:pStyle w:val="BodyText"/>
      </w:pPr>
      <w:r>
        <w:t xml:space="preserve">«___» __________ 20__ г.</w:t>
      </w:r>
    </w:p>
    <w:bookmarkStart w:id="10" w:name="X15a29dfd7c28d8ea11ad2fe2f080156b31e3693"/>
    <w:p>
      <w:pPr>
        <w:pStyle w:val="Heading1"/>
      </w:pPr>
      <w:r>
        <w:t xml:space="preserve">Перечень должностей работников с ненормированным рабочим днем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Приложение № ___ к ______________________________</w:t>
      </w:r>
    </w:p>
    <w:p>
      <w:pPr>
        <w:pStyle w:val="BodyText"/>
      </w:pPr>
      <w:r>
        <w:t xml:space="preserve">Установить работникам, замещающим должности из перечня ниже, режим ненормированного рабочего дня ____________________________________________________________________________________</w:t>
      </w:r>
    </w:p>
    <w:p>
      <w:pPr>
        <w:pStyle w:val="BodyText"/>
      </w:pPr>
      <w:r>
        <w:t xml:space="preserve">1. ______________________________________ — ___ календарных дней.</w:t>
      </w:r>
      <w:r>
        <w:t xml:space="preserve"> </w:t>
      </w:r>
      <w:r>
        <w:t xml:space="preserve">2. ______________________________________ — ___ календарных дней.</w:t>
      </w:r>
      <w:r>
        <w:t xml:space="preserve"> </w:t>
      </w:r>
      <w:r>
        <w:t xml:space="preserve">3. ______________________________________ — ___ календарных дней.</w:t>
      </w:r>
    </w:p>
    <w:p>
      <w:pPr>
        <w:pStyle w:val="BodyText"/>
      </w:pPr>
      <w:r>
        <w:t xml:space="preserve">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должностей работников с ненормированным рабочим днем</dc:title>
  <dc:creator/>
  <dc:language>ru</dc:language>
  <cp:keywords/>
  <dcterms:created xsi:type="dcterms:W3CDTF">2026-11-02T20:33:55Z</dcterms:created>
  <dcterms:modified xsi:type="dcterms:W3CDTF">2026-11-02T20:33:55Z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