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«16» ноября 2026 г.</w:t>
      </w:r>
    </w:p>
    <w:bookmarkStart w:id="10" w:name="паспорт-отхода"/>
    <w:p>
      <w:pPr>
        <w:pStyle w:val="Heading1"/>
      </w:pPr>
      <w:r>
        <w:t xml:space="preserve">Паспорт отхода</w:t>
      </w:r>
    </w:p>
    <w:bookmarkStart w:id="9" w:name="iiv-класса-опасности"/>
    <w:p>
      <w:pPr>
        <w:pStyle w:val="Heading2"/>
      </w:pPr>
      <w:r>
        <w:t xml:space="preserve">I–IV класса опасности</w:t>
      </w:r>
    </w:p>
    <w:p>
      <w:pPr>
        <w:pStyle w:val="FirstParagraph"/>
      </w:pPr>
      <w:r>
        <w:t xml:space="preserve">Паспорт отхода I–IV класса опасности</w:t>
      </w:r>
    </w:p>
    <w:p>
      <w:pPr>
        <w:pStyle w:val="BodyText"/>
      </w:pPr>
      <w:r>
        <w:t xml:space="preserve">Наименование отхода: «Лампы ртутные, ртутно-кварцевые, люминесцентные, утратившие потребительские свойства».</w:t>
      </w:r>
    </w:p>
    <w:p>
      <w:pPr>
        <w:pStyle w:val="BodyText"/>
      </w:pPr>
      <w:r>
        <w:t xml:space="preserve">Код отхода по федеральному классификационному каталогу отходов: 4 71 101 01 52 1.</w:t>
      </w:r>
    </w:p>
    <w:p>
      <w:pPr>
        <w:pStyle w:val="BodyText"/>
      </w:pPr>
      <w:r>
        <w:t xml:space="preserve">Класс опасности: I.</w:t>
      </w:r>
    </w:p>
    <w:p>
      <w:pPr>
        <w:pStyle w:val="BodyText"/>
      </w:pPr>
      <w:r>
        <w:t xml:space="preserve">Агрегатное состояние и физическая форма: изделия из стекла и металла, содержащие ртуть.</w:t>
      </w:r>
    </w:p>
    <w:p>
      <w:pPr>
        <w:pStyle w:val="BodyText"/>
      </w:pPr>
      <w:r>
        <w:t xml:space="preserve">Сведения о составе: ртуть, стекло, металл.</w:t>
      </w:r>
    </w:p>
    <w:p>
      <w:pPr>
        <w:pStyle w:val="BodyText"/>
      </w:pPr>
      <w:r>
        <w:t xml:space="preserve">Сведения о происхождении: образуется при замене осветительных приборов в помещениях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составление паспорта</w:t>
            </w:r>
          </w:p>
          <w:p>
            <w:pPr>
              <w:pStyle w:val="BodyText"/>
            </w:pPr>
            <w:r>
              <w:t xml:space="preserve">Инженер по охране окружающей среды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отхода</dc:title>
  <dc:creator/>
  <dc:language>ru</dc:language>
  <cp:keywords/>
  <dcterms:created xsi:type="dcterms:W3CDTF">2026-10-31T20:34:14Z</dcterms:created>
  <dcterms:modified xsi:type="dcterms:W3CDTF">2026-10-31T20:34:14Z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