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аспорт-отхода"/>
    <w:p>
      <w:pPr>
        <w:pStyle w:val="Heading1"/>
      </w:pPr>
      <w:r>
        <w:t xml:space="preserve">Паспорт отхода</w:t>
      </w:r>
    </w:p>
    <w:bookmarkStart w:id="9" w:name="iiv-класса-опасности"/>
    <w:p>
      <w:pPr>
        <w:pStyle w:val="Heading2"/>
      </w:pPr>
      <w:r>
        <w:t xml:space="preserve">I–IV класса опасности</w:t>
      </w:r>
    </w:p>
    <w:p>
      <w:pPr>
        <w:pStyle w:val="FirstParagraph"/>
      </w:pPr>
      <w:r>
        <w:t xml:space="preserve">Паспорт отхода I–IV класса опасности</w:t>
      </w:r>
    </w:p>
    <w:p>
      <w:pPr>
        <w:pStyle w:val="BodyText"/>
      </w:pPr>
      <w:r>
        <w:t xml:space="preserve">Наименование отхода: ______________________________________________</w:t>
      </w:r>
    </w:p>
    <w:p>
      <w:pPr>
        <w:pStyle w:val="BodyText"/>
      </w:pPr>
      <w:r>
        <w:t xml:space="preserve">Код отхода по ФККО: ____________________</w:t>
      </w:r>
    </w:p>
    <w:p>
      <w:pPr>
        <w:pStyle w:val="BodyText"/>
      </w:pPr>
      <w:r>
        <w:t xml:space="preserve">Класс опасности: ____________________</w:t>
      </w:r>
    </w:p>
    <w:p>
      <w:pPr>
        <w:pStyle w:val="BodyText"/>
      </w:pPr>
      <w:r>
        <w:t xml:space="preserve">Агрегатное состояние и физическая форма: ______________________________________________</w:t>
      </w:r>
    </w:p>
    <w:p>
      <w:pPr>
        <w:pStyle w:val="BodyText"/>
      </w:pPr>
      <w:r>
        <w:t xml:space="preserve">Сведения о составе: ______________________________________________</w:t>
      </w:r>
    </w:p>
    <w:p>
      <w:pPr>
        <w:pStyle w:val="BodyText"/>
      </w:pPr>
      <w:r>
        <w:t xml:space="preserve">Сведения о происхождении: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составление паспорта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отхода</dc:title>
  <dc:creator/>
  <dc:language>ru</dc:language>
  <cp:keywords/>
  <dcterms:created xsi:type="dcterms:W3CDTF">2026-10-31T20:34:14Z</dcterms:created>
  <dcterms:modified xsi:type="dcterms:W3CDTF">2026-10-31T20:34:14Z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