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согласия на обработку персональных данных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8ad20919bec775831f6ed5a0a27f1e27a50be64"/>
    <w:p>
      <w:pPr>
        <w:pStyle w:val="Heading1"/>
      </w:pPr>
      <w:r>
        <w:t xml:space="preserve">Отзыв согласия на обработку персональных данных</w:t>
      </w:r>
    </w:p>
    <w:bookmarkStart w:id="9" w:name="X50fa4b25282b6435ccf7d3d97d546a88104dfb6"/>
    <w:p>
      <w:pPr>
        <w:pStyle w:val="Heading2"/>
      </w:pPr>
      <w:r>
        <w:t xml:space="preserve">о прекращении обработки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Когда и по какому поводу дано согласие: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Отзываю согласие: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</dc:title>
  <dc:creator/>
  <dc:language>ru</dc:language>
  <cp:keywords/>
  <dcterms:created xsi:type="dcterms:W3CDTF">2026-11-04T20:34:00Z</dcterms:created>
  <dcterms:modified xsi:type="dcterms:W3CDTF">2026-11-04T20:34:00Z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