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Социального фонда России</w:t>
      </w:r>
    </w:p>
    <w:p>
      <w:pPr>
        <w:pStyle w:val="FirstParagraph"/>
      </w:pPr>
      <w:r>
        <w:t xml:space="preserve">В Отделение Социального фонда России</w:t>
      </w:r>
    </w:p>
    <w:p>
      <w:pPr>
        <w:pStyle w:val="BodyText"/>
      </w:pPr>
      <w:r>
        <w:t xml:space="preserve">по г. Москве и Московской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bookmarkStart w:id="10" w:name="ответ-на-запрос-социального-фонда-россии"/>
    <w:p>
      <w:pPr>
        <w:pStyle w:val="Heading1"/>
      </w:pPr>
      <w:r>
        <w:t xml:space="preserve">Ответ на запрос Социального фонда России</w:t>
      </w:r>
    </w:p>
    <w:bookmarkStart w:id="9" w:name="X92bb9fb13d77c787b2f49cab60babe5d5f4d12e"/>
    <w:p>
      <w:pPr>
        <w:pStyle w:val="Heading2"/>
      </w:pPr>
      <w:r>
        <w:t xml:space="preserve">о подтверждении периода работы застрахованного лица</w:t>
      </w:r>
    </w:p>
    <w:p>
      <w:pPr>
        <w:pStyle w:val="FirstParagraph"/>
      </w:pPr>
      <w:r>
        <w:t xml:space="preserve">28 октября 2026 г. № 17</w:t>
      </w:r>
    </w:p>
    <w:p>
      <w:pPr>
        <w:pStyle w:val="BodyText"/>
      </w:pPr>
      <w:r>
        <w:t xml:space="preserve">На запрос от 14 октября 2026 г. № 12-03/4567 о подтверждении периода работы сообщаю следующее.</w:t>
      </w:r>
    </w:p>
    <w:p>
      <w:pPr>
        <w:pStyle w:val="BodyText"/>
      </w:pPr>
      <w:r>
        <w:t xml:space="preserve">Иванов Иван Иванович, СНИЛС 123-456-789 00, работал в ООО «Ромашка» с 3 февраля 2021 года по 15 августа 2025 года в должности менеджера по продажам. Принят по трудовому договору от 3 февраля 2021 г. № 4, уволен по собственному желанию, пункт 3 части 1 статьи 77 Трудового кодекса Российской Федерации, приказ от 15 августа 2025 г. № 48-к.</w:t>
      </w:r>
    </w:p>
    <w:p>
      <w:pPr>
        <w:pStyle w:val="BodyText"/>
      </w:pPr>
      <w:r>
        <w:t xml:space="preserve">Сведения о приёме поданы по форме СЗВ-ТД не позднее 04.02.2021 (рабочий день, следующий за приказом от 03.02.2021), сведения об увольнении — по форме ЕФС-1 (подраздел 1.1) 18.08.2025, поскольку форма ЕФС-1 применяется с 01.01.2023; за 2021–2022 годы стаж подтверждается отчётностью СЗВ-СТАЖ, за 2023–2025 — ЕФС-1.</w:t>
      </w:r>
    </w:p>
    <w:p>
      <w:pPr>
        <w:pStyle w:val="BodyText"/>
      </w:pPr>
      <w:r>
        <w:t xml:space="preserve">Приложение: копия трудового договора от 3 февраля 2021 г. № 4 на 4 л.; копия приказа о приёме от 3 февраля 2021 г. № 12-к на 1 л.; копия приказа об увольнении от 15 августа 2025 г. № 48-к на 1 л.; выписка из трудовой книжки на 2 л. Всего 8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Смирнова, тел. +7 495 000-00-00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Социального фонда России</dc:title>
  <dc:creator/>
  <dc:language>ru</dc:language>
  <cp:keywords/>
  <dcterms:created xsi:type="dcterms:W3CDTF">2026-10-28T23:28:29Z</dcterms:created>
  <dcterms:modified xsi:type="dcterms:W3CDTF">2026-10-28T23:28:29Z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