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Ответ на запрос о предоставлении информации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bookmarkStart w:id="10" w:name="X8958325b33e8cd47565b507e28ace1f71cdb6d4"/>
    <w:p>
      <w:pPr>
        <w:pStyle w:val="Heading1"/>
      </w:pPr>
      <w:r>
        <w:t xml:space="preserve">Ответ на запрос о предоставлении информации</w:t>
      </w:r>
    </w:p>
    <w:bookmarkStart w:id="9" w:name="по-запросу-от-12-октября-2026-г.-47"/>
    <w:p>
      <w:pPr>
        <w:pStyle w:val="Heading2"/>
      </w:pPr>
      <w:r>
        <w:t xml:space="preserve">по запросу от 12 октября 2026 г. № 47</w:t>
      </w:r>
    </w:p>
    <w:p>
      <w:pPr>
        <w:pStyle w:val="FirstParagraph"/>
      </w:pPr>
      <w:r>
        <w:t xml:space="preserve">26 октября 2026 г. № 118</w:t>
      </w:r>
    </w:p>
    <w:p>
      <w:pPr>
        <w:pStyle w:val="BodyText"/>
      </w:pPr>
      <w:r>
        <w:t xml:space="preserve">На запрос от 12 октября 2026 г. № 47 о предоставлении сведений о поставках за третий квартал 2026 года сообщаем следующее.</w:t>
      </w:r>
    </w:p>
    <w:p>
      <w:pPr>
        <w:pStyle w:val="BodyText"/>
      </w:pPr>
      <w:r>
        <w:t xml:space="preserve">Запрошенные документы прилагаем: акт сверки за третий квартал 2026 года на 2 л. в 1 экз., реестр отгрузок на 3 л. в 1 экз.</w:t>
      </w:r>
    </w:p>
    <w:p>
      <w:pPr>
        <w:pStyle w:val="BodyText"/>
      </w:pPr>
      <w:r>
        <w:t xml:space="preserve">Сведения, составляющие коммерческую тайну, в ответ не включены.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запрос о предоставлении информации</dc:title>
  <dc:creator/>
  <dc:language>ru</dc:language>
  <cp:keywords/>
  <dcterms:created xsi:type="dcterms:W3CDTF">2026-10-28T23:28:28Z</dcterms:created>
  <dcterms:modified xsi:type="dcterms:W3CDTF">2026-10-28T23:28:28Z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