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Пояснительная записка по запросу банка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пояснительная-записка-по-запросу-банка"/>
    <w:p>
      <w:pPr>
        <w:pStyle w:val="Heading1"/>
      </w:pPr>
      <w:r>
        <w:t xml:space="preserve">Пояснительная записка по запросу банка</w:t>
      </w:r>
    </w:p>
    <w:bookmarkStart w:id="9" w:name="Xe3f120f8608b2121e4b39ffcbaa4eeaa58bc08e"/>
    <w:p>
      <w:pPr>
        <w:pStyle w:val="Heading2"/>
      </w:pPr>
      <w:r>
        <w:t xml:space="preserve">об экономическом смысле операций по счёту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 ответ на запрос № ____ от «___» __________ 20__ г. сообщаю: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Операция: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Экономический смысл: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Приложения: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пояснения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 по запросу банка</dc:title>
  <dc:creator/>
  <dc:language>ru</dc:language>
  <cp:keywords/>
  <dcterms:created xsi:type="dcterms:W3CDTF">2026-10-30T21:49:35Z</dcterms:created>
  <dcterms:modified xsi:type="dcterms:W3CDTF">2026-10-30T21:49:35Z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