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Ответ на уведомление</w:t>
      </w:r>
    </w:p>
    <w:p>
      <w:pPr>
        <w:pStyle w:val="FirstParagraph"/>
      </w:pPr>
      <w:r>
        <w:t xml:space="preserve">В ИФНС России № 21 по г. Москве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7712345678, КПП 771201001</w:t>
      </w:r>
    </w:p>
    <w:p>
      <w:pPr>
        <w:pStyle w:val="BodyText"/>
      </w:pPr>
      <w:r>
        <w:t xml:space="preserve">адрес: 125009, г. Москва, ул. Тверская, д. 1, оф. 10</w:t>
      </w:r>
    </w:p>
    <w:p>
      <w:pPr>
        <w:pStyle w:val="BodyText"/>
      </w:pPr>
      <w:r>
        <w:t xml:space="preserve">тел. +7 495 000-00-00</w:t>
      </w:r>
    </w:p>
    <w:bookmarkStart w:id="10" w:name="ответ-на-уведомление"/>
    <w:p>
      <w:pPr>
        <w:pStyle w:val="Heading1"/>
      </w:pPr>
      <w:r>
        <w:t xml:space="preserve">Ответ на уведомление</w:t>
      </w:r>
    </w:p>
    <w:bookmarkStart w:id="9" w:name="Xd722421f76979e2122a181966432a62e217ddea"/>
    <w:p>
      <w:pPr>
        <w:pStyle w:val="Heading2"/>
      </w:pPr>
      <w:r>
        <w:t xml:space="preserve">о вызове налогоплательщика для дачи пояснений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На уведомление от 6 ноября 2026 г. № 1234 о вызове налогоплательщика для дачи пояснений сообщаю следующее.</w:t>
      </w:r>
    </w:p>
    <w:p>
      <w:pPr>
        <w:pStyle w:val="BodyText"/>
      </w:pPr>
      <w:r>
        <w:t xml:space="preserve">Расхождение между суммой НДС по декларации за III квартал 2026 года и поступлениями по расчётному счёту возникло из-за возврата ранее выданного займа, полученного 28 сентября 2026 года. Эта сумма не является оплатой товаров, работ или услуг и в базу по НДС не включена. Копии платёжного поручения и договора займа прилагаю.</w:t>
      </w:r>
    </w:p>
    <w:p>
      <w:pPr>
        <w:pStyle w:val="BodyText"/>
      </w:pPr>
      <w:r>
        <w:t xml:space="preserve">Прошу рассмотреть пояснения без вызова представителя. При необходимости явки сообщите дату и время по телефону, указанному выше.</w:t>
      </w:r>
    </w:p>
    <w:p>
      <w:pPr>
        <w:pStyle w:val="BodyText"/>
      </w:pPr>
      <w:r>
        <w:t xml:space="preserve">Приложение: копия платёжного поручения от 28.09.2026 № 415 на 2 л.; карточка счёта 62 за III квартал 2026 года на 3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 на уведомление</dc:title>
  <dc:creator/>
  <dc:language>ru</dc:language>
  <cp:keywords/>
  <dcterms:created xsi:type="dcterms:W3CDTF">2026-11-04T20:33:56Z</dcterms:created>
  <dcterms:modified xsi:type="dcterms:W3CDTF">2026-11-04T20:33:56Z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