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предписание об устранении выявленных нарушений</w:t>
      </w:r>
    </w:p>
    <w:p>
      <w:pPr>
        <w:pStyle w:val="FirstParagraph"/>
      </w:pPr>
      <w:r>
        <w:t xml:space="preserve">В Управление Роспотребнадзора по г. Москве</w:t>
      </w:r>
    </w:p>
    <w:p>
      <w:pPr>
        <w:pStyle w:val="BodyText"/>
      </w:pPr>
      <w:r>
        <w:t xml:space="preserve">109316, г. Москва, ул. Примерная, д. 5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1157700000000</w:t>
      </w:r>
    </w:p>
    <w:bookmarkStart w:id="10" w:name="X881bdcd1838e581a377695106a9296b2e80b375"/>
    <w:p>
      <w:pPr>
        <w:pStyle w:val="Heading1"/>
      </w:pPr>
      <w:r>
        <w:t xml:space="preserve">Ответ на предписание об устранении выявленных нарушений</w:t>
      </w:r>
    </w:p>
    <w:bookmarkStart w:id="9" w:name="Xd9f8f9520439f17d54ae484c0c8ea278454cf83"/>
    <w:p>
      <w:pPr>
        <w:pStyle w:val="Heading2"/>
      </w:pPr>
      <w:r>
        <w:t xml:space="preserve">по предписанию от 12 октября 2026 г. № 47-П</w:t>
      </w:r>
    </w:p>
    <w:p>
      <w:pPr>
        <w:pStyle w:val="FirstParagraph"/>
      </w:pPr>
      <w:r>
        <w:t xml:space="preserve">28 октября 2026 г. № 12</w:t>
      </w:r>
    </w:p>
    <w:p>
      <w:pPr>
        <w:pStyle w:val="BodyText"/>
      </w:pPr>
      <w:r>
        <w:t xml:space="preserve">На предписание Управления Роспотребнадзора по г. Москве от 12 октября 2026 г. № 47-П об устранении выявленных нарушений сообщаю следующее.</w:t>
      </w:r>
    </w:p>
    <w:p>
      <w:pPr>
        <w:pStyle w:val="BodyText"/>
      </w:pPr>
      <w:r>
        <w:t xml:space="preserve">Пункт 1 предписания — не проведён производственный контроль. Договор на лабораторные исследования заключён 20 октября 2026 г. с аккредитованной лабораторией, отбор проб проведён 23 октября 2026 г., протокол прилагается.</w:t>
      </w:r>
    </w:p>
    <w:p>
      <w:pPr>
        <w:pStyle w:val="BodyText"/>
      </w:pPr>
      <w:r>
        <w:t xml:space="preserve">Пункт 2 предписания — работники не ознакомлены с правилами. С 19 по 22 октября 2026 г. проведён инструктаж, листы ознакомления с подписями прилагаются.</w:t>
      </w:r>
    </w:p>
    <w:p>
      <w:pPr>
        <w:pStyle w:val="BodyText"/>
      </w:pPr>
      <w:r>
        <w:t xml:space="preserve">Приложения: 1) договор от 20.10.2026 № 15 на 2 л.; 2) протокол лабораторных исследований от 23.10.2026 № 308 на 3 л.; 3) листы ознакомления работников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предписание об устранении выявленных нарушений</dc:title>
  <dc:creator/>
  <dc:language>ru</dc:language>
  <cp:keywords/>
  <dcterms:created xsi:type="dcterms:W3CDTF">2026-10-30T21:49:33Z</dcterms:created>
  <dcterms:modified xsi:type="dcterms:W3CDTF">2026-10-30T21:49:33Z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