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обращение</w:t>
      </w:r>
    </w:p>
    <w:p>
      <w:pPr>
        <w:pStyle w:val="FirstParagraph"/>
      </w:pPr>
      <w:r>
        <w:t xml:space="preserve">Гражданину РФ</w:t>
      </w:r>
    </w:p>
    <w:p>
      <w:pPr>
        <w:pStyle w:val="BodyText"/>
      </w:pPr>
      <w:r>
        <w:t xml:space="preserve">Смирнову А. В.</w:t>
      </w:r>
    </w:p>
    <w:p>
      <w:pPr>
        <w:pStyle w:val="BodyText"/>
      </w:pPr>
      <w:r>
        <w:t xml:space="preserve">г. Москва, ул. Лесная, д. 12, кв. 45</w:t>
      </w:r>
    </w:p>
    <w:p>
      <w:pPr>
        <w:pStyle w:val="BodyText"/>
      </w:pPr>
      <w:r>
        <w:t xml:space="preserve">от ООО «Управляющая компания «Дом»</w:t>
      </w:r>
    </w:p>
    <w:bookmarkStart w:id="10" w:name="ответ-на-обращение"/>
    <w:p>
      <w:pPr>
        <w:pStyle w:val="Heading1"/>
      </w:pPr>
      <w:r>
        <w:t xml:space="preserve">Ответ на обращение</w:t>
      </w:r>
    </w:p>
    <w:bookmarkStart w:id="9" w:name="X17bf4d4225dd2589ed3ddee2e0ed8cbf4e1e257"/>
    <w:p>
      <w:pPr>
        <w:pStyle w:val="Heading2"/>
      </w:pPr>
      <w:r>
        <w:t xml:space="preserve">по вопросу замены светильников в подъезде</w:t>
      </w:r>
    </w:p>
    <w:p>
      <w:pPr>
        <w:pStyle w:val="FirstParagraph"/>
      </w:pPr>
      <w:r>
        <w:t xml:space="preserve">20 ноября 2026 г. № 214</w:t>
      </w:r>
    </w:p>
    <w:p>
      <w:pPr>
        <w:pStyle w:val="BodyText"/>
      </w:pPr>
      <w:r>
        <w:t xml:space="preserve">В ответ на обращение от 10 ноября 2026 года сообщаю следующее. Заявка на замену светильников в подъезде дома 12 по ул. Лесной зарегистрирована под номером 1187. Осмотр 14 ноября подтвердил неисправность двух светильников на втором этаже.</w:t>
      </w:r>
    </w:p>
    <w:p>
      <w:pPr>
        <w:pStyle w:val="BodyText"/>
      </w:pPr>
      <w:r>
        <w:t xml:space="preserve">Замена светильников включена в план текущего ремонта на декабрь 2026 года. Работы выполнит подрядная организация по договору от 3 февраля 2026 года № 17; о дате начала работ жильцов известят объявлением на подъезде.</w:t>
      </w:r>
    </w:p>
    <w:p>
      <w:pPr>
        <w:pStyle w:val="BodyText"/>
      </w:pPr>
      <w:r>
        <w:t xml:space="preserve">Если работы не начнутся в указанный срок, обращение можно направить повторно с указанием номера заявки.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ответа</w:t>
            </w:r>
          </w:p>
          <w:p>
            <w:pPr>
              <w:pStyle w:val="BodyText"/>
            </w:pPr>
            <w:r>
              <w:t xml:space="preserve">Директор ООО «УК «Дом»</w:t>
            </w:r>
          </w:p>
          <w:p>
            <w:pPr>
              <w:pStyle w:val="BodyText"/>
            </w:pPr>
            <w:r>
              <w:t xml:space="preserve">____________ / А.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обращение</dc:title>
  <dc:creator/>
  <dc:language>ru</dc:language>
  <cp:keywords/>
  <dcterms:created xsi:type="dcterms:W3CDTF">2026-11-07T20:42:02Z</dcterms:created>
  <dcterms:modified xsi:type="dcterms:W3CDTF">2026-11-07T20:42:02Z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