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d18857ad1db42b2ba7941aeb7353ca99d7ba761"/>
    <w:p>
      <w:pPr>
        <w:pStyle w:val="Heading2"/>
      </w:pPr>
      <w:r>
        <w:t xml:space="preserve">о предоставлении отпуска с последующим увольнением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предоставить мне ежегодный оплачиваемый отпуск продолжительностью ____ календарных дней с «___» __________ 20__ года по «___» __________ 20__ года с последующим увольнением по собственному желанию (пункт 3 части первой статьи 77 Трудового кодекса Российской Федерации).</w:t>
      </w:r>
    </w:p>
    <w:p>
      <w:pPr>
        <w:pStyle w:val="BodyText"/>
      </w:pPr>
      <w:r>
        <w:t xml:space="preserve">Дополнительно: 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2026-11-01T20:33:57Z</dcterms:created>
  <dcterms:modified xsi:type="dcterms:W3CDTF">2026-11-01T20:33:57Z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