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агента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агента"/>
    <w:p>
      <w:pPr>
        <w:pStyle w:val="Heading1"/>
      </w:pPr>
      <w:r>
        <w:t xml:space="preserve">Отчёт агента</w:t>
      </w:r>
    </w:p>
    <w:bookmarkStart w:id="9" w:name="X87f2abe9c5cd2b2d05f8ad84284053ef7a01966"/>
    <w:p>
      <w:pPr>
        <w:pStyle w:val="Heading2"/>
      </w:pPr>
      <w:r>
        <w:t xml:space="preserve">к агентскому договору оказания услуг № 7 от 12 января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Перечень оказанных услуг: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Получено от принципала: ____________ Израсходовано агентом: ____________ Вознаграждение агента: 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Отчёт утверждён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агента</dc:title>
  <dc:creator/>
  <dc:language>ru</dc:language>
  <cp:keywords/>
  <dcterms:created xsi:type="dcterms:W3CDTF">2026-11-03T20:35:20Z</dcterms:created>
  <dcterms:modified xsi:type="dcterms:W3CDTF">2026-11-03T20:35:20Z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