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передаваемых документов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опись-передаваемых-документов"/>
    <w:p>
      <w:pPr>
        <w:pStyle w:val="Heading1"/>
      </w:pPr>
      <w:r>
        <w:t xml:space="preserve">Опись передаваемых документов</w:t>
      </w:r>
    </w:p>
    <w:bookmarkStart w:id="9" w:name="дел-отдела-продаж-за-20242025-годы"/>
    <w:p>
      <w:pPr>
        <w:pStyle w:val="Heading2"/>
      </w:pPr>
      <w:r>
        <w:t xml:space="preserve">дел отдела продаж за 2024–2025 годы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Передаю: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документов: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передаваемых документов</dc:title>
  <dc:creator/>
  <dc:language>ru</dc:language>
  <cp:keywords/>
  <dcterms:created xsi:type="dcterms:W3CDTF">2026-10-30T21:49:28Z</dcterms:created>
  <dcterms:modified xsi:type="dcterms:W3CDTF">2026-10-30T21:49:28Z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