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Внутренняя опись документов дела</w:t>
      </w:r>
    </w:p>
    <w:p>
      <w:pPr>
        <w:pStyle w:val="FirstParagraph"/>
      </w:pPr>
      <w:r>
        <w:t xml:space="preserve">Внутренняя опись документов дела № 04-2026</w:t>
      </w:r>
    </w:p>
    <w:p>
      <w:pPr>
        <w:pStyle w:val="BodyText"/>
      </w:pPr>
      <w:r>
        <w:t xml:space="preserve">ООО «Ромашка», отдел кадров</w:t>
      </w:r>
    </w:p>
    <w:bookmarkStart w:id="10" w:name="внутренняя-опись-документов-дела"/>
    <w:p>
      <w:pPr>
        <w:pStyle w:val="Heading1"/>
      </w:pPr>
      <w:r>
        <w:t xml:space="preserve">Внутренняя опись документов дела</w:t>
      </w:r>
    </w:p>
    <w:bookmarkStart w:id="9" w:name="дела-04-2026"/>
    <w:p>
      <w:pPr>
        <w:pStyle w:val="Heading2"/>
      </w:pPr>
      <w:r>
        <w:t xml:space="preserve">дела № 04-2026</w:t>
      </w:r>
    </w:p>
    <w:p>
      <w:pPr>
        <w:pStyle w:val="FirstParagraph"/>
      </w:pPr>
      <w:r>
        <w:t xml:space="preserve">Начата 12 января 2026 г.</w:t>
      </w:r>
    </w:p>
    <w:p>
      <w:pPr>
        <w:pStyle w:val="BodyText"/>
      </w:pPr>
      <w:r>
        <w:t xml:space="preserve">Итого 5 документов. Количество листов внутренней описи 1 лист.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Опись составил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Внутренняя опись документов дела</dc:title>
  <dc:creator/>
  <dc:language>ru</dc:language>
  <cp:keywords/>
  <dcterms:created xsi:type="dcterms:W3CDTF">2026-11-06T21:54:02Z</dcterms:created>
  <dcterms:modified xsi:type="dcterms:W3CDTF">2026-11-06T21:54:02Z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