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Оферта о продаже доли в уставном капитале</w:t>
      </w:r>
    </w:p>
    <w:p>
      <w:pPr>
        <w:pStyle w:val="FirstParagraph"/>
      </w:pPr>
      <w:r>
        <w:t xml:space="preserve">Участникам 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и Обществу _____________________________</w:t>
      </w:r>
    </w:p>
    <w:p>
      <w:pPr>
        <w:pStyle w:val="BodyText"/>
      </w:pPr>
      <w:r>
        <w:t xml:space="preserve">От участника 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4fdbc39640068bcbee16fbd0755e46d9c6e661b"/>
    <w:p>
      <w:pPr>
        <w:pStyle w:val="Heading1"/>
      </w:pPr>
      <w:r>
        <w:t xml:space="preserve">Оферта о продаже доли в уставном капитале</w:t>
      </w:r>
    </w:p>
    <w:bookmarkStart w:id="9" w:name="о-намерении-продать-долю-третьему-лицу"/>
    <w:p>
      <w:pPr>
        <w:pStyle w:val="Heading2"/>
      </w:pPr>
      <w:r>
        <w:t xml:space="preserve">о намерении продать долю третьему лицу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Настоящим сообщаю о намерении продать принадлежащую мне долю в уставном капитале ______________________________________ третьему лицу ______________________________________.</w:t>
      </w:r>
    </w:p>
    <w:p>
      <w:pPr>
        <w:pStyle w:val="BodyText"/>
      </w:pPr>
      <w:r>
        <w:t xml:space="preserve">Размер доли — ______ %, номинальная стоимость — ______ (______________________) рублей. Доля оплачена полностью.</w:t>
      </w:r>
    </w:p>
    <w:p>
      <w:pPr>
        <w:pStyle w:val="BodyText"/>
      </w:pPr>
      <w:r>
        <w:t xml:space="preserve">Цена продажи доли — ______ (______________________) рублей. Оплата только денежными средствами в рублях в срок ______ дней с даты получения оферты обществом.</w:t>
      </w:r>
    </w:p>
    <w:p>
      <w:pPr>
        <w:pStyle w:val="BodyText"/>
      </w:pPr>
      <w:r>
        <w:t xml:space="preserve">Акцепт направляется письменно по адресу: ______________________________________ или на электронную почту ______________________.</w:t>
      </w:r>
    </w:p>
    <w:p>
      <w:pPr>
        <w:pStyle w:val="BodyText"/>
      </w:pPr>
      <w:r>
        <w:t xml:space="preserve">Настоящая оферта считается неполученной, если не позднее дня её получения обществом участнику поступило извещение о согласии воспользоваться преимущественным правом покупки доли по цене и на условиях, указанных в оферте.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Участник, продающий долю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Оферта о продаже доли в уставном капитале</dc:title>
  <dc:creator/>
  <dc:language>ru</dc:language>
  <cp:keywords/>
  <dcterms:created xsi:type="dcterms:W3CDTF">2026-11-06T21:53:54Z</dcterms:created>
  <dcterms:modified xsi:type="dcterms:W3CDTF">2026-11-06T21:53:54Z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