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Пояснительная записка</w:t>
      </w:r>
    </w:p>
    <w:p>
      <w:pPr>
        <w:pStyle w:val="FirstParagraph"/>
      </w:pPr>
      <w:r>
        <w:t xml:space="preserve">В Межрайонную ИФНС России № 5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адрес: 101000, г. Москва, ул. Мясницкая, д. 10</w:t>
      </w:r>
    </w:p>
    <w:bookmarkStart w:id="10" w:name="пояснительная-записка"/>
    <w:p>
      <w:pPr>
        <w:pStyle w:val="Heading1"/>
      </w:pPr>
      <w:r>
        <w:t xml:space="preserve">Пояснительная записка</w:t>
      </w:r>
    </w:p>
    <w:bookmarkStart w:id="9" w:name="X971c8efd9b80d35f3fe8407e904ae47ccff42cf"/>
    <w:p>
      <w:pPr>
        <w:pStyle w:val="Heading2"/>
      </w:pPr>
      <w:r>
        <w:t xml:space="preserve">к чеку коррекции № ____ от «___» __________ 20__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применяет контрольно-кассовую технику «АТОЛ 30Ф», заводской номер 0012345678, регистрационный номер 0001234567890123. Касса зарегистрирована в налоговом органе и работает в соответствии с законодательством о применении контрольно-кассовой техники.</w:t>
      </w:r>
    </w:p>
    <w:p>
      <w:pPr>
        <w:pStyle w:val="BodyText"/>
      </w:pPr>
      <w:r>
        <w:t xml:space="preserve">При сверке выручки за октябрь 2026 года обнаружено, что 14 октября 2026 года при продаже товаров на сумму 12 400 рублей кассиром не был применён кассовый аппарат: расчёт принят наличными без фискализации. Ошибка выявлена самостоятельно, до обнаружения налоговым органом.</w:t>
      </w:r>
    </w:p>
    <w:p>
      <w:pPr>
        <w:pStyle w:val="BodyText"/>
      </w:pPr>
      <w:r>
        <w:t xml:space="preserve">Причиной ошибки стала замена кассира в смене: новый сотрудник не провёл расчёт через кассу, ошибочно полагая, что терминал эквайринга фискализирует операцию автоматически.</w:t>
      </w:r>
    </w:p>
    <w:p>
      <w:pPr>
        <w:pStyle w:val="BodyText"/>
      </w:pPr>
      <w:r>
        <w:t xml:space="preserve">Ошибка исправлена: 15 октября 2026 года сформирован чек коррекции с признаком расчёта «приход» на сумму 12 400 рублей. Налог и страховые взносы с исправленной выручки начислены и уплачены в полном объёме.</w:t>
      </w:r>
    </w:p>
    <w:p>
      <w:pPr>
        <w:pStyle w:val="BodyText"/>
      </w:pPr>
      <w:r>
        <w:t xml:space="preserve">Прошу принять настоящую пояснительную записку к чеку коррекции и учесть исправление при рассмотрении отчётности за октябрь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/>
  <dc:language>ru</dc:language>
  <cp:keywords/>
  <dcterms:created xsi:type="dcterms:W3CDTF">2026-11-07T20:41:36Z</dcterms:created>
  <dcterms:modified xsi:type="dcterms:W3CDTF">2026-11-07T20:41:36Z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