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8e28ae66e3e10cca9a3ce679be8e46d3d973cb"/>
    <w:p>
      <w:pPr>
        <w:pStyle w:val="Heading2"/>
      </w:pPr>
      <w:r>
        <w:t xml:space="preserve">о предоставлении дня отдыха за работу в выходной день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ст. 153 Трудового кодекса РФ прошу предоставить мне день отдыха «___» __________ 20__ г. за работу в выходной (нерабочий праздничный) день «___» __________ 20__ г. (приказ № ___ от ___________).</w:t>
      </w:r>
    </w:p>
    <w:p>
      <w:pPr>
        <w:pStyle w:val="BodyText"/>
      </w:pPr>
      <w:r>
        <w:t xml:space="preserve">Оплату за работу в этот день прошу произвести в одинарном размере.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2026-10-30T21:49:26Z</dcterms:created>
  <dcterms:modified xsi:type="dcterms:W3CDTF">2026-10-30T21:49:26Z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