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section"/>
    <w:p>
      <w:pPr>
        <w:pStyle w:val="Heading2"/>
      </w:pPr>
      <w:r>
        <w:t xml:space="preserve">№ 5/2026</w:t>
      </w:r>
    </w:p>
    <w:p>
      <w:pPr>
        <w:pStyle w:val="FirstParagraph"/>
      </w:pPr>
      <w:r>
        <w:t xml:space="preserve">16 ноября 2026 г. № 5/2026</w:t>
      </w:r>
    </w:p>
    <w:p>
      <w:pPr>
        <w:pStyle w:val="BodyText"/>
      </w:pPr>
      <w:r>
        <w:t xml:space="preserve">ООО «Ромашка», именуемое в дальнейшем «Работодатель», в лице генерального директора Петрова Петра Петровича, действующего на основании Устава, с одной стороны, и Иванов Иван Иванович, именуемый в дальнейшем «Работник», с другой стороны, заключили настоящий договор о нижеследующем.</w:t>
      </w:r>
    </w:p>
    <w:p>
      <w:pPr>
        <w:pStyle w:val="BodyText"/>
      </w:pPr>
      <w:r>
        <w:t xml:space="preserve">1.1. Работник принимается на должность менеджера по продажам в отдел продаж. Работа является для Работника основным местом работы.</w:t>
      </w:r>
    </w:p>
    <w:p>
      <w:pPr>
        <w:pStyle w:val="BodyText"/>
      </w:pPr>
      <w:r>
        <w:t xml:space="preserve">1.2. Работник приступает к работе 17 ноября 2026 года. Договор заключён на неопределённый срок.</w:t>
      </w:r>
    </w:p>
    <w:p>
      <w:pPr>
        <w:pStyle w:val="BodyText"/>
      </w:pPr>
      <w:r>
        <w:t xml:space="preserve">1.3. Место работы: г. Москва, ул. Ленина, д. 10, офис 5.</w:t>
      </w:r>
    </w:p>
    <w:p>
      <w:pPr>
        <w:pStyle w:val="BodyText"/>
      </w:pPr>
      <w:r>
        <w:t xml:space="preserve">1.4. Условия труда на рабочем месте: допустимые (2 класс).</w:t>
      </w:r>
    </w:p>
    <w:p>
      <w:pPr>
        <w:pStyle w:val="BodyText"/>
      </w:pPr>
      <w:r>
        <w:t xml:space="preserve">2.1. Работнику устанавливается оклад 80 000 рублей в месяц. Выплата заработной платы производится два раза в месяц: 10-го и 25-го числа.</w:t>
      </w:r>
    </w:p>
    <w:p>
      <w:pPr>
        <w:pStyle w:val="BodyText"/>
      </w:pPr>
      <w:r>
        <w:t xml:space="preserve">2.2. Работнику устанавливается пятидневная рабочая неделя с двумя выходными днями (суббота, воскресенье), продолжительность рабочего времени — 40 часов в неделю. Время работы: с 9:00 до 18:00, перерыв для отдыха и питания — с 13:00 до 14:00.</w:t>
      </w:r>
    </w:p>
    <w:p>
      <w:pPr>
        <w:pStyle w:val="BodyText"/>
      </w:pPr>
      <w:r>
        <w:t xml:space="preserve">2.3. 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3.1. Работник обязан добросовестно исполнять трудовые обязанности, соблюдать правила внутреннего трудового распорядка и трудовую дисциплину, бережно относиться к имуществу Работодателя.</w:t>
      </w:r>
    </w:p>
    <w:p>
      <w:pPr>
        <w:pStyle w:val="BodyText"/>
      </w:pPr>
      <w:r>
        <w:t xml:space="preserve">3.2. Работодатель обязан предоставить Работнику работу, обусловленную договором, обеспечить условия труда, своевременно и в полном объёме выплачивать заработную плату.</w:t>
      </w:r>
    </w:p>
    <w:p>
      <w:pPr>
        <w:pStyle w:val="BodyText"/>
      </w:pPr>
      <w:r>
        <w:t xml:space="preserve">4.1. Настоящий договор вступает в силу с 17 ноября 2026 года и действует до прекращения по основаниям, предусмотренным Трудовым кодексом РФ.</w:t>
      </w:r>
    </w:p>
    <w:p>
      <w:pPr>
        <w:pStyle w:val="BodyText"/>
      </w:pPr>
      <w:r>
        <w:t xml:space="preserve">4.2. Договор составлен в двух экземплярах, по одному для каждой стороны. Экземпляр Работника получен: Иванов И. И., 16.11.2026.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2026-10-31T20:33:56Z</dcterms:created>
  <dcterms:modified xsi:type="dcterms:W3CDTF">2026-10-31T20:33:56Z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