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Техническое задание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Должность руководителя заказчика</w:t>
      </w:r>
    </w:p>
    <w:p>
      <w:pPr>
        <w:pStyle w:val="BodyText"/>
      </w:pPr>
      <w:r>
        <w:t xml:space="preserve">Фамилия, инициалы</w:t>
      </w:r>
    </w:p>
    <w:p>
      <w:pPr>
        <w:pStyle w:val="BodyText"/>
      </w:pPr>
      <w:r>
        <w:t xml:space="preserve">«___» __________ 20__ г.</w:t>
      </w:r>
    </w:p>
    <w:bookmarkStart w:id="10" w:name="техническое-задание"/>
    <w:p>
      <w:pPr>
        <w:pStyle w:val="Heading1"/>
      </w:pPr>
      <w:r>
        <w:t xml:space="preserve">Техническое задание</w:t>
      </w:r>
    </w:p>
    <w:bookmarkStart w:id="9" w:name="Xbb6e8251192281d10a7ced4f3ef107543c42188"/>
    <w:p>
      <w:pPr>
        <w:pStyle w:val="Heading2"/>
      </w:pPr>
      <w:r>
        <w:t xml:space="preserve">на разработку программного обеспечения «Сервис заявок»</w:t>
      </w:r>
    </w:p>
    <w:p>
      <w:pPr>
        <w:pStyle w:val="FirstParagraph"/>
      </w:pPr>
      <w:r>
        <w:t xml:space="preserve">№ ____________</w:t>
      </w:r>
    </w:p>
    <w:p>
      <w:pPr>
        <w:pStyle w:val="BodyText"/>
      </w:pPr>
      <w:r>
        <w:t xml:space="preserve">1. Общие сведения: наименование программы, заказчик, исполнитель, основание для разработки, сроки начала и окончания работ.</w:t>
      </w:r>
    </w:p>
    <w:p>
      <w:pPr>
        <w:pStyle w:val="BodyText"/>
      </w:pPr>
      <w:r>
        <w:t xml:space="preserve">2. Назначение и область применения: для чего нужна программа, кто ею пользуется, какие процессы она закрывает.</w:t>
      </w:r>
    </w:p>
    <w:p>
      <w:pPr>
        <w:pStyle w:val="BodyText"/>
      </w:pPr>
      <w:r>
        <w:t xml:space="preserve">3. Требования к функциям: перечислите каждое действие программы, входные данные и результат.</w:t>
      </w:r>
    </w:p>
    <w:p>
      <w:pPr>
        <w:pStyle w:val="BodyText"/>
      </w:pPr>
      <w:r>
        <w:t xml:space="preserve">4. Требования к надёжности: поведение при сбоях, сохранность данных, время восстановления, защита от неверного ввода.</w:t>
      </w:r>
    </w:p>
    <w:p>
      <w:pPr>
        <w:pStyle w:val="BodyText"/>
      </w:pPr>
      <w:r>
        <w:t xml:space="preserve">5. Требования к техническим средствам и программной совместимости: оборудование, браузеры, внешние системы, способ обмена данными.</w:t>
      </w:r>
    </w:p>
    <w:p>
      <w:pPr>
        <w:pStyle w:val="BodyText"/>
      </w:pPr>
      <w:r>
        <w:t xml:space="preserve">6. Требования к программной документации: какие документы передаются вместе с программой.</w:t>
      </w:r>
    </w:p>
    <w:p>
      <w:pPr>
        <w:pStyle w:val="BodyText"/>
      </w:pPr>
      <w:r>
        <w:t xml:space="preserve">7. Порядок приёмки: что и на каких данных проверяется, срок проверки, порядок устранения замечаний, чем заканчивается приёмка.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creator/>
  <dc:language>ru</dc:language>
  <cp:keywords/>
  <dcterms:created xsi:type="dcterms:W3CDTF">2026-11-07T20:41:18Z</dcterms:created>
  <dcterms:modified xsi:type="dcterms:W3CDTF">2026-11-07T20:41:18Z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