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об отделе сбыта</w:t>
      </w:r>
    </w:p>
    <w:p>
      <w:pPr>
        <w:pStyle w:val="FirstParagraph"/>
      </w:pPr>
      <w:r>
        <w:t xml:space="preserve">УТВЕРЖДЕНО</w:t>
      </w:r>
    </w:p>
    <w:p>
      <w:pPr>
        <w:pStyle w:val="BodyText"/>
      </w:pPr>
      <w:r>
        <w:t xml:space="preserve">приказом ООО «Ромашка»</w:t>
      </w:r>
    </w:p>
    <w:p>
      <w:pPr>
        <w:pStyle w:val="BodyText"/>
      </w:pPr>
      <w:r>
        <w:t xml:space="preserve">от 12 октября 2026 г. № 47</w:t>
      </w:r>
    </w:p>
    <w:bookmarkStart w:id="9" w:name="положение-об-отделе-сбыта"/>
    <w:p>
      <w:pPr>
        <w:pStyle w:val="Heading1"/>
      </w:pPr>
      <w:r>
        <w:t xml:space="preserve">Положение об отделе сбыта</w:t>
      </w:r>
    </w:p>
    <w:p>
      <w:pPr>
        <w:pStyle w:val="FirstParagraph"/>
      </w:pPr>
      <w:r>
        <w:t xml:space="preserve">1. Общие положения. 1.1. Отдел сбыта является структурным подразделением ООО «Ромашка» и не является юридическим лицом. 1.2. Отдел создаётся для организации продаж и работы с ключевыми клиентами. 1.3. Отдел подчиняется коммерческому директору. 1.4. В своей работе отдел руководствуется законодательством России, уставом общества, приказами директора и настоящим положением.</w:t>
      </w:r>
    </w:p>
    <w:p>
      <w:pPr>
        <w:pStyle w:val="BodyText"/>
      </w:pPr>
      <w:r>
        <w:t xml:space="preserve">2. Задачи. 2.1. Выполнение плана продаж. 2.2. Ведение переговоров с ключевыми клиентами и заключение договоров. 2.3. Контроль дебиторской задолженности по своим договорам.</w:t>
      </w:r>
    </w:p>
    <w:p>
      <w:pPr>
        <w:pStyle w:val="BodyText"/>
      </w:pPr>
      <w:r>
        <w:t xml:space="preserve">3. Функции. 3.1. Готовит коммерческие предложения и согласовывает условия сделок. 3.2. Ведёт сделки в CRM и передаёт заказы в производство. 3.3. Готовит отчёты о продажах коммерческому директору ежемесячно до 5-го числа.</w:t>
      </w:r>
    </w:p>
    <w:p>
      <w:pPr>
        <w:pStyle w:val="BodyText"/>
      </w:pPr>
      <w:r>
        <w:t xml:space="preserve">4. Права. 4.1. Запрашивать у других подразделений сведения, нужные для работы. 4.2. Вносить коммерческому директору предложения по ценам и скидкам. 4.3. Требовать от производства соблюдения согласованных сроков.</w:t>
      </w:r>
    </w:p>
    <w:p>
      <w:pPr>
        <w:pStyle w:val="BodyText"/>
      </w:pPr>
      <w:r>
        <w:t xml:space="preserve">5. Ответственность. 5.1. Начальник отдела отвечает за выполнение плана продаж и достоверность отчётности. 5.2. Работники отдела отвечают в пределах должностных инструкций.</w:t>
      </w:r>
    </w:p>
    <w:p>
      <w:pPr>
        <w:pStyle w:val="BodyText"/>
      </w:pPr>
      <w:r>
        <w:t xml:space="preserve">6. Взаимодействие. 6.1. С бухгалтерией — по расчётам и закрывающим документам. 6.2. С производством — по срокам и объёмам заказов. 6.3. С юридическим отделом — по договорам.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Начальник отдела сбыта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Коммерческий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 сбыта</dc:title>
  <dc:creator/>
  <dc:language>ru</dc:language>
  <cp:keywords/>
  <dcterms:created xsi:type="dcterms:W3CDTF">2026-11-04T20:33:36Z</dcterms:created>
  <dcterms:modified xsi:type="dcterms:W3CDTF">2026-11-04T20:33:36Z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