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Платёжное поручение</w:t>
      </w:r>
    </w:p>
    <w:p>
      <w:pPr>
        <w:pStyle w:val="FirstParagraph"/>
      </w:pPr>
      <w:r>
        <w:t xml:space="preserve">Банк плательщика: ПАО «Банк»</w:t>
      </w:r>
    </w:p>
    <w:p>
      <w:pPr>
        <w:pStyle w:val="BodyText"/>
      </w:pPr>
      <w:r>
        <w:t xml:space="preserve">БИК 044525000, сч. № 30101810000000000000</w:t>
      </w:r>
    </w:p>
    <w:p>
      <w:pPr>
        <w:pStyle w:val="BodyText"/>
      </w:pPr>
      <w:r>
        <w:t xml:space="preserve">Плательщик: ООО «Ромашка», ИНН 7700000000, КПП 770001001</w:t>
      </w:r>
    </w:p>
    <w:p>
      <w:pPr>
        <w:pStyle w:val="BodyText"/>
      </w:pPr>
      <w:r>
        <w:t xml:space="preserve">Сч. № 40702810000000000000</w:t>
      </w:r>
    </w:p>
    <w:p>
      <w:pPr>
        <w:pStyle w:val="BodyText"/>
      </w:pPr>
      <w:r>
        <w:t xml:space="preserve">Банк получателя: ПАО «Банк»</w:t>
      </w:r>
    </w:p>
    <w:p>
      <w:pPr>
        <w:pStyle w:val="BodyText"/>
      </w:pPr>
      <w:r>
        <w:t xml:space="preserve">БИК 044525000, сч. № 30101810000000000000</w:t>
      </w:r>
    </w:p>
    <w:p>
      <w:pPr>
        <w:pStyle w:val="BodyText"/>
      </w:pPr>
      <w:r>
        <w:t xml:space="preserve">Получатель: Иванов Иван Иванович</w:t>
      </w:r>
    </w:p>
    <w:p>
      <w:pPr>
        <w:pStyle w:val="BodyText"/>
      </w:pPr>
      <w:r>
        <w:t xml:space="preserve">Сч. № 40817810000000000000</w:t>
      </w:r>
    </w:p>
    <w:bookmarkStart w:id="10" w:name="платёжное-поручение"/>
    <w:p>
      <w:pPr>
        <w:pStyle w:val="Heading1"/>
      </w:pPr>
      <w:r>
        <w:t xml:space="preserve">Платёжное поручение</w:t>
      </w:r>
    </w:p>
    <w:bookmarkStart w:id="9" w:name="X79fccde4da3dc224362521f3585ebd245814cb8"/>
    <w:p>
      <w:pPr>
        <w:pStyle w:val="Heading2"/>
      </w:pPr>
      <w:r>
        <w:t xml:space="preserve">на перечисление заработной платы на карты сотрудников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Сумма 43 500,00 руб.</w:t>
      </w:r>
    </w:p>
    <w:p>
      <w:pPr>
        <w:pStyle w:val="BodyText"/>
      </w:pPr>
      <w:r>
        <w:t xml:space="preserve">Назначение платежа: Заработная плата за октябрь 2026 г. по реестру № 7 от 16.11.2026. Без НДС.</w:t>
      </w:r>
    </w:p>
    <w:p>
      <w:pPr>
        <w:pStyle w:val="BodyText"/>
      </w:pPr>
      <w:r>
        <w:t xml:space="preserve">Очерёдность платежа: 3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Платёжное поручение</dc:title>
  <dc:creator/>
  <dc:language>ru</dc:language>
  <cp:keywords/>
  <dcterms:created xsi:type="dcterms:W3CDTF">2026-11-04T20:33:35Z</dcterms:created>
  <dcterms:modified xsi:type="dcterms:W3CDTF">2026-11-04T20:33:35Z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