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зачёте денежных средств</w:t>
      </w:r>
    </w:p>
    <w:p>
      <w:pPr>
        <w:pStyle w:val="FirstParagraph"/>
      </w:pPr>
      <w:r>
        <w:t xml:space="preserve">Генеральному директору ООО «Вектор»</w:t>
      </w:r>
    </w:p>
    <w:p>
      <w:pPr>
        <w:pStyle w:val="BodyText"/>
      </w:pPr>
      <w:r>
        <w:t xml:space="preserve">А. С. Смирнову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7701234567</w:t>
      </w:r>
    </w:p>
    <w:bookmarkStart w:id="10" w:name="письмо-о-зачёте-денежных-средств"/>
    <w:p>
      <w:pPr>
        <w:pStyle w:val="Heading1"/>
      </w:pPr>
      <w:r>
        <w:t xml:space="preserve">Письмо о зачёте денежных средств</w:t>
      </w:r>
    </w:p>
    <w:bookmarkStart w:id="9" w:name="Xe665fdc8b99508ee49f7ba215a45276b8335c50"/>
    <w:p>
      <w:pPr>
        <w:pStyle w:val="Heading2"/>
      </w:pPr>
      <w:r>
        <w:t xml:space="preserve">в счёт исполнения обязательств по договору поставки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По договору поставки от 12 января 2026 г. № 14 ООО «Ромашка» перечислило ООО «Вектор» 1 200 000 рублей, в том числе НДС 22 % — 216 393,44 рубля. Товар поставлен на 1 050 000 рублей, в том числе НДС 22 % — 189 344,26 рубля. Переплата составила 150 000 рублей.</w:t>
      </w:r>
    </w:p>
    <w:p>
      <w:pPr>
        <w:pStyle w:val="BodyText"/>
      </w:pPr>
      <w:r>
        <w:t xml:space="preserve">По договору от 3 марта 2026 г. № 22 у ООО «Ромашка» перед ООО «Вектор» числится задолженность 150 000 рублей, в том числе НДС 22 % — 27 049,18 рубля, срок оплаты которой наступил 1 ноября 2026 г.</w:t>
      </w:r>
    </w:p>
    <w:p>
      <w:pPr>
        <w:pStyle w:val="BodyText"/>
      </w:pPr>
      <w:r>
        <w:t xml:space="preserve">Прошу зачесть переплату 150 000 рублей по договору от 12 января 2026 г. № 14 в счёт задолженности по договору от 3 марта 2026 г. № 22 и считать обязательства по договору от 3 марта 2026 г. № 22 исполненными в этой части с даты получения настоящего письма.</w:t>
      </w:r>
    </w:p>
    <w:p>
      <w:pPr>
        <w:pStyle w:val="BodyText"/>
      </w:pPr>
      <w:r>
        <w:t xml:space="preserve">Приложение: акт сверки расчётов на 1 ноября 2026 г.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зачёте денежных средств</dc:title>
  <dc:creator/>
  <dc:language>ru</dc:language>
  <cp:keywords/>
  <dcterms:created xsi:type="dcterms:W3CDTF">2026-11-07T20:41:08Z</dcterms:created>
  <dcterms:modified xsi:type="dcterms:W3CDTF">2026-11-07T20:41:08Z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