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оказание юридических услуг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06 ноября 2026 г. № 7-ЮУ</w:t>
      </w:r>
    </w:p>
    <w:bookmarkStart w:id="10" w:name="договор-на-оказание-юридических-услуг"/>
    <w:p>
      <w:pPr>
        <w:pStyle w:val="Heading1"/>
      </w:pPr>
      <w:r>
        <w:t xml:space="preserve">Договор на оказание юридических услуг</w:t>
      </w:r>
    </w:p>
    <w:bookmarkStart w:id="9" w:name="с-физическим-лицом"/>
    <w:p>
      <w:pPr>
        <w:pStyle w:val="Heading2"/>
      </w:pPr>
      <w:r>
        <w:t xml:space="preserve">с физическим лицом</w:t>
      </w:r>
    </w:p>
    <w:p>
      <w:pPr>
        <w:pStyle w:val="FirstParagraph"/>
      </w:pPr>
      <w:r>
        <w:t xml:space="preserve">06 ноября 2026 г.</w:t>
      </w:r>
    </w:p>
    <w:p>
      <w:pPr>
        <w:pStyle w:val="BodyText"/>
      </w:pPr>
      <w:r>
        <w:t xml:space="preserve">Гражданин Российской Федерации Иванов Сергей Петрович, паспорт серии 45 12 № 345678, выдан 14 марта 2018 г. отделом УФМС России по г. Москве, зарегистрированный по адресу: г. Москва, ул. Лесная, д. 12, кв. 45, именуемый в дальнейшем «Заказчик», с одной стороны, и</w:t>
      </w:r>
    </w:p>
    <w:p>
      <w:pPr>
        <w:pStyle w:val="BodyText"/>
      </w:pPr>
      <w:r>
        <w:t xml:space="preserve">гражданин Российской Федерации Смирнов Алексей Николаевич, паспорт серии 50 08 № 123456, выдан 21 июня 2015 г. отделом УФМС России по Московской области, зарегистрированный по адресу: Московская область, г. Химки, ул. Победы, д. 3, кв. 17, именуемый в дальнейшем «Исполнитель», с другой стороны, совместно именуемые «Стороны», заключили настоящий Договор о нижеследующем:</w:t>
      </w:r>
    </w:p>
    <w:p>
      <w:pPr>
        <w:pStyle w:val="BodyText"/>
      </w:pPr>
      <w:r>
        <w:t xml:space="preserve">1.1. Исполнитель обязуется оказать Заказчику юридические услуги: правовой анализ документов по спору с застройщиком, подготовка претензии и искового заявления, консультирование по порядку их подачи, а Заказчик обязуется принять и оплатить эти услуги.</w:t>
      </w:r>
    </w:p>
    <w:p>
      <w:pPr>
        <w:pStyle w:val="BodyText"/>
      </w:pPr>
      <w:r>
        <w:t xml:space="preserve">1.2. Услуги оказываются в объёме и на условиях, согласованных Сторонами в задании (приложение № 1 к Договору).</w:t>
      </w:r>
    </w:p>
    <w:p>
      <w:pPr>
        <w:pStyle w:val="BodyText"/>
      </w:pPr>
      <w:r>
        <w:t xml:space="preserve">1.3. Исполнитель оказывает услуги лично. Привлечение третьих лиц к исполнению допускается только с письменного согласия Заказчика.</w:t>
      </w:r>
    </w:p>
    <w:p>
      <w:pPr>
        <w:pStyle w:val="BodyText"/>
      </w:pPr>
      <w:r>
        <w:t xml:space="preserve">2.1. Цена услуг по Договору составляет 60 000 (шестьдесят тысяч) рублей. Налог на доходы физических лиц исполнитель уплачивает самостоятельно.</w:t>
      </w:r>
    </w:p>
    <w:p>
      <w:pPr>
        <w:pStyle w:val="BodyText"/>
      </w:pPr>
      <w:r>
        <w:t xml:space="preserve">2.2. Заказчик вносит предоплату 30 000 рублей в течение 5 рабочих дней с даты подписания Договора, остаток — в течение 5 рабочих дней после подписания акта об оказании услуг.</w:t>
      </w:r>
    </w:p>
    <w:p>
      <w:pPr>
        <w:pStyle w:val="BodyText"/>
      </w:pPr>
      <w:r>
        <w:t xml:space="preserve">3.1. Срок оказания услуг — с 06 ноября 2026 г. по 20 декабря 2026 г.</w:t>
      </w:r>
    </w:p>
    <w:p>
      <w:pPr>
        <w:pStyle w:val="BodyText"/>
      </w:pPr>
      <w:r>
        <w:t xml:space="preserve">4.1. По окончании оказания услуг Исполнитель передаёт Заказчику акт об оказании услуг. Заказчик подписывает акт в течение 5 рабочих дней или направляет мотивированный отказ с перечнем недостатков.</w:t>
      </w:r>
    </w:p>
    <w:p>
      <w:pPr>
        <w:pStyle w:val="BodyText"/>
      </w:pPr>
      <w:r>
        <w:t xml:space="preserve">5.1. За неисполнение или ненадлежащее исполнение обязательств Стороны несут ответственность в соответствии с законодательством Российской Федерации.</w:t>
      </w:r>
    </w:p>
    <w:p>
      <w:pPr>
        <w:pStyle w:val="BodyText"/>
      </w:pPr>
      <w:r>
        <w:t xml:space="preserve">6.1. Договор вступает в силу с момента подписания и действует до полного исполнения Сторонами обязательств.</w:t>
      </w:r>
    </w:p>
    <w:p>
      <w:pPr>
        <w:pStyle w:val="BodyText"/>
      </w:pPr>
      <w:r>
        <w:t xml:space="preserve">7.1. Договор составлен в двух экземплярах, имеющих одинаковую юридическую силу, по одному для каждой из Сторон.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Иванов Сергей Петрович</w:t>
            </w:r>
          </w:p>
          <w:p>
            <w:pPr>
              <w:pStyle w:val="BodyText"/>
            </w:pPr>
            <w:r>
              <w:t xml:space="preserve">____________ / ____________________ / Иванов С. П. /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Смирнов Алексей Николаевич</w:t>
            </w:r>
          </w:p>
          <w:p>
            <w:pPr>
              <w:pStyle w:val="BodyText"/>
            </w:pPr>
            <w:r>
              <w:t xml:space="preserve">____________ / ____________________ / Смирнов А. Н. /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юридических услуг</dc:title>
  <dc:creator/>
  <dc:language>ru</dc:language>
  <cp:keywords/>
  <dcterms:created xsi:type="dcterms:W3CDTF">2026-11-07T20:40:59Z</dcterms:created>
  <dcterms:modified xsi:type="dcterms:W3CDTF">2026-11-07T20:40:59Z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