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беспроцентного займа</w:t>
      </w:r>
    </w:p>
    <w:p>
      <w:pPr>
        <w:pStyle w:val="FirstParagraph"/>
      </w:pPr>
      <w:r>
        <w:t xml:space="preserve">________________________________________, именуемое в дальнейшем «Займодавец», в лице ________________________________________, действующего на основании _________________________,</w:t>
      </w:r>
    </w:p>
    <w:p>
      <w:pPr>
        <w:pStyle w:val="BodyText"/>
      </w:pPr>
      <w:r>
        <w:t xml:space="preserve">и ________________________________________, именуемое в дальнейшем «Заёмщик», в лице ________________________________________, действующего на основании _________________________,</w:t>
      </w:r>
    </w:p>
    <w:p>
      <w:pPr>
        <w:pStyle w:val="BodyText"/>
      </w:pPr>
      <w:r>
        <w:t xml:space="preserve">совместно именуемые «Стороны», заключили настоящий договор о нижеследующем:</w:t>
      </w:r>
    </w:p>
    <w:bookmarkStart w:id="10" w:name="договор-беспроцентного-займа"/>
    <w:p>
      <w:pPr>
        <w:pStyle w:val="Heading1"/>
      </w:pPr>
      <w:r>
        <w:t xml:space="preserve">Договор беспроцентного займа</w:t>
      </w:r>
    </w:p>
    <w:bookmarkStart w:id="9" w:name="между-юридическими-лицами"/>
    <w:p>
      <w:pPr>
        <w:pStyle w:val="Heading2"/>
      </w:pPr>
      <w:r>
        <w:t xml:space="preserve">между юридическими лицами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Займодавец передаёт Заёмщику денежные средства в размере _____________________________ (__________________________________________________________________) рублей, а Заёмщик обязуется вернуть такую же сумму денег в срок, указанный в договоре. Заём предоставляется без начисления процентов за пользование (беспроцентный заём).</w:t>
      </w:r>
    </w:p>
    <w:p>
      <w:pPr>
        <w:pStyle w:val="BodyText"/>
      </w:pPr>
      <w:r>
        <w:t xml:space="preserve">1.2. Заём предоставляется на срок до «___» __________ 20__ года. Сумма займа может быть возвращена досрочно полностью или частично без согласия и предварительного уведомления Займодавца.</w:t>
      </w:r>
    </w:p>
    <w:p>
      <w:pPr>
        <w:pStyle w:val="BodyText"/>
      </w:pPr>
      <w:r>
        <w:t xml:space="preserve">1.3. Заём предоставляется путём перечисления денежных средств на расчётный счёт Заёмщика. Датой предоставления займа считается дата поступления денежных средств на счёт Заёмщика.</w:t>
      </w:r>
    </w:p>
    <w:p>
      <w:pPr>
        <w:pStyle w:val="BodyText"/>
      </w:pPr>
      <w:r>
        <w:t xml:space="preserve">1.4. Возврат займа производится перечислением денежных средств на расчётный счёт Займодавца. Обязательство Заёмщика по возврату считается исполненным в день зачисления денежных средств на счёт Займодавца.</w:t>
      </w:r>
    </w:p>
    <w:p>
      <w:pPr>
        <w:pStyle w:val="BodyText"/>
      </w:pPr>
      <w:r>
        <w:t xml:space="preserve">1.5. За пользование займом проценты не начисляются и не уплачиваются.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</dc:title>
  <dc:creator/>
  <dc:language>ru</dc:language>
  <cp:keywords/>
  <dcterms:created xsi:type="dcterms:W3CDTF">2026-11-05T20:31:49Z</dcterms:created>
  <dcterms:modified xsi:type="dcterms:W3CDTF">2026-11-05T20:31:49Z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