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взаиморасчетов</w:t>
      </w:r>
    </w:p>
    <w:p>
      <w:pPr>
        <w:pStyle w:val="FirstParagraph"/>
      </w:pPr>
      <w:r>
        <w:t xml:space="preserve">Организация 1: ______________________________</w:t>
      </w:r>
    </w:p>
    <w:p>
      <w:pPr>
        <w:pStyle w:val="BodyText"/>
      </w:pPr>
      <w:r>
        <w:t xml:space="preserve">Организация 2: ______________________________</w:t>
      </w:r>
    </w:p>
    <w:p>
      <w:pPr>
        <w:pStyle w:val="BodyText"/>
      </w:pPr>
      <w:r>
        <w:t xml:space="preserve">Договор: ______________________________</w:t>
      </w:r>
    </w:p>
    <w:bookmarkStart w:id="10" w:name="акт-сверки-взаиморасчетов"/>
    <w:p>
      <w:pPr>
        <w:pStyle w:val="Heading1"/>
      </w:pPr>
      <w:r>
        <w:t xml:space="preserve">Акт сверки взаиморасчетов</w:t>
      </w:r>
    </w:p>
    <w:bookmarkStart w:id="9" w:name="X0254642d49c72326f5b48308e9511eabc7443aa"/>
    <w:p>
      <w:pPr>
        <w:pStyle w:val="Heading2"/>
      </w:pPr>
      <w:r>
        <w:t xml:space="preserve">между ООО «Промснаб» и ООО «Ветрана» за период с 1 января по 30 июня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Итог сверки: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Данные сторон и расхождения: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«Промснаб»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«Ветрана»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взаиморасчетов</dc:title>
  <dc:creator/>
  <dc:language>ru</dc:language>
  <cp:keywords/>
  <dcterms:created xsi:type="dcterms:W3CDTF">2026-11-01T20:33:40Z</dcterms:created>
  <dcterms:modified xsi:type="dcterms:W3CDTF">2026-11-01T20:33:40Z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