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помещения</w:t>
      </w:r>
    </w:p>
    <w:p>
      <w:pPr>
        <w:pStyle w:val="FirstParagraph"/>
      </w:pPr>
      <w:r>
        <w:t xml:space="preserve">Комиссия в составе: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кт-осмотра-помещения"/>
    <w:p>
      <w:pPr>
        <w:pStyle w:val="Heading1"/>
      </w:pPr>
      <w:r>
        <w:t xml:space="preserve">Акт осмотра помещения</w:t>
      </w:r>
    </w:p>
    <w:bookmarkStart w:id="9" w:name="X25e1ae69d9c83ee133f157e249a7b97956830d7"/>
    <w:p>
      <w:pPr>
        <w:pStyle w:val="Heading2"/>
      </w:pPr>
      <w:r>
        <w:t xml:space="preserve">о состоянии помещений по адресу: г. Москва, ул. Складочная, д. 12, пом. 4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Время, место и объект осмотра: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обнаружено при осмотре: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остальных помещений: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 и сроки устранения: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Количество экземпляров: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ООО «Ромашка»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ООО «Лютик»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управляющей компании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помещения</dc:title>
  <dc:creator/>
  <dc:language>ru</dc:language>
  <cp:keywords/>
  <dcterms:created xsi:type="dcterms:W3CDTF">2026-11-06T21:52:47Z</dcterms:created>
  <dcterms:modified xsi:type="dcterms:W3CDTF">2026-11-06T21:52:47Z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