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в штатное расписание от «___» __________ 20__ г. № ____ следующие изменения:</w:t>
      </w:r>
      <w:r>
        <w:t xml:space="preserve"> </w:t>
      </w:r>
      <w:r>
        <w:t xml:space="preserve">1.1. Ввести с «___» __________ 20__ г. должность ______________________ — ____ штатных единиц с должностным окладом ______________ рублей в месяц.</w:t>
      </w:r>
      <w:r>
        <w:t xml:space="preserve"> </w:t>
      </w:r>
      <w:r>
        <w:t xml:space="preserve">1.2. Исключить с «___» __________ 20__ г. должность ______________________ — ____ штатная единица.</w:t>
      </w:r>
      <w:r>
        <w:t xml:space="preserve"> </w:t>
      </w:r>
      <w:r>
        <w:t xml:space="preserve">1.3. Установить по должности ______________________ должностной оклад ______________ рублей в месяц (ранее — ______________ рублей).</w:t>
      </w:r>
    </w:p>
    <w:p>
      <w:pPr>
        <w:pStyle w:val="BodyText"/>
      </w:pPr>
      <w:r>
        <w:t xml:space="preserve">2. Начальнику отдела кадров ______________________ подготовить дополнительные соглашения к трудовым договорам работников, которых касаются изменения, и уведомить работников в порядке и сроки, установленные ст. 74 Трудового кодекса РФ.</w:t>
      </w:r>
      <w:r>
        <w:t xml:space="preserve"> </w:t>
      </w:r>
      <w:r>
        <w:t xml:space="preserve">3. Изменения в штатное расписание ввести в действие с «___» __________ 20__ г.</w:t>
      </w:r>
      <w:r>
        <w:t xml:space="preserve"> </w:t>
      </w:r>
      <w:r>
        <w:t xml:space="preserve">4. Контроль за исполнением приказа возлагаю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2026-10-28T23:27:54Z</dcterms:created>
  <dcterms:modified xsi:type="dcterms:W3CDTF">2026-10-28T23:27:54Z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