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Заверительная надпись к журналу</w:t>
      </w:r>
    </w:p>
    <w:p>
      <w:pPr>
        <w:pStyle w:val="FirstParagraph"/>
      </w:pPr>
      <w:r>
        <w:t xml:space="preserve">Журнал регистрации входящих документов</w:t>
      </w:r>
    </w:p>
    <w:p>
      <w:pPr>
        <w:pStyle w:val="BodyText"/>
      </w:pPr>
      <w:r>
        <w:t xml:space="preserve">за 2026 год</w:t>
      </w:r>
    </w:p>
    <w:bookmarkStart w:id="10" w:name="заверительная-надпись-к-журналу"/>
    <w:p>
      <w:pPr>
        <w:pStyle w:val="Heading1"/>
      </w:pPr>
      <w:r>
        <w:t xml:space="preserve">Заверительная надпись к журналу</w:t>
      </w:r>
    </w:p>
    <w:bookmarkStart w:id="9" w:name="о-количестве-и-нумерации-листов"/>
    <w:p>
      <w:pPr>
        <w:pStyle w:val="Heading2"/>
      </w:pPr>
      <w:r>
        <w:t xml:space="preserve">о количестве и нумерации листов</w:t>
      </w:r>
    </w:p>
    <w:p>
      <w:pPr>
        <w:pStyle w:val="FirstParagraph"/>
      </w:pPr>
      <w:r>
        <w:t xml:space="preserve">30 октября 2026 г.</w:t>
      </w:r>
    </w:p>
    <w:p>
      <w:pPr>
        <w:pStyle w:val="BodyText"/>
      </w:pPr>
      <w:r>
        <w:t xml:space="preserve">В журнале пронумеровано и прошнуровано 96 (девяносто шесть) листов.</w:t>
      </w:r>
    </w:p>
    <w:p>
      <w:pPr>
        <w:pStyle w:val="BodyText"/>
      </w:pPr>
      <w:r>
        <w:t xml:space="preserve">Листы пронумерованы в правом верхнем углу арабскими цифрами в валовом порядке.</w:t>
      </w:r>
    </w:p>
    <w:p>
      <w:pPr>
        <w:pStyle w:val="BodyText"/>
      </w:pPr>
      <w:r>
        <w:t xml:space="preserve">Заверительная надпись составлена для подтверждения целостности журнала при передаче на хранение.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Секретарь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Заверительная надпись к журналу</dc:title>
  <dc:creator/>
  <dc:language>ru</dc:language>
  <cp:keywords/>
  <dcterms:created xsi:type="dcterms:W3CDTF">2026-11-05T20:31:48Z</dcterms:created>
  <dcterms:modified xsi:type="dcterms:W3CDTF">2026-11-05T20:31:48Z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