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Налоговая декларация по налогу, уплачиваемому в связи с применением упрощённой системы налогообложения</w:t>
      </w:r>
    </w:p>
    <w:p>
      <w:pPr>
        <w:pStyle w:val="FirstParagraph"/>
      </w:pPr>
      <w:r>
        <w:t xml:space="preserve">ИНН 770123456789</w:t>
      </w:r>
    </w:p>
    <w:p>
      <w:pPr>
        <w:pStyle w:val="BodyText"/>
      </w:pPr>
      <w:r>
        <w:t xml:space="preserve">КПП —</w:t>
      </w:r>
    </w:p>
    <w:p>
      <w:pPr>
        <w:pStyle w:val="BodyText"/>
      </w:pPr>
      <w:r>
        <w:t xml:space="preserve">Налоговый период (код) 34</w:t>
      </w:r>
    </w:p>
    <w:p>
      <w:pPr>
        <w:pStyle w:val="BodyText"/>
      </w:pPr>
      <w:r>
        <w:t xml:space="preserve">Отчётный год 2025</w:t>
      </w:r>
    </w:p>
    <w:p>
      <w:pPr>
        <w:pStyle w:val="BodyText"/>
      </w:pPr>
      <w:r>
        <w:t xml:space="preserve">Представляется в налоговый орган (код) 7746</w:t>
      </w:r>
    </w:p>
    <w:p>
      <w:pPr>
        <w:pStyle w:val="BodyText"/>
      </w:pPr>
      <w:r>
        <w:t xml:space="preserve">по месту нахождения (учёта) индивидуального предпринимателя</w:t>
      </w:r>
    </w:p>
    <w:p>
      <w:pPr>
        <w:pStyle w:val="BodyText"/>
      </w:pPr>
      <w:r>
        <w:t xml:space="preserve">Индивидуальный предприниматель Иванов Иван Иванович</w:t>
      </w:r>
    </w:p>
    <w:p>
      <w:pPr>
        <w:pStyle w:val="BodyText"/>
      </w:pPr>
      <w:r>
        <w:t xml:space="preserve">Код вида экономической деятельности (ОКВЭД2) 62.01</w:t>
      </w:r>
    </w:p>
    <w:p>
      <w:pPr>
        <w:pStyle w:val="BodyText"/>
      </w:pPr>
      <w:r>
        <w:t xml:space="preserve">Номер контактного телефона 8 900 000-00-00</w:t>
      </w:r>
    </w:p>
    <w:bookmarkStart w:id="10" w:name="Xf9b7c2d896ddaa7418545576779f5c12ff43a96"/>
    <w:p>
      <w:pPr>
        <w:pStyle w:val="Heading1"/>
      </w:pPr>
      <w:r>
        <w:t xml:space="preserve">Налоговая декларация по налогу, уплачиваемому в связи с применением упрощённой системы налогообложения</w:t>
      </w:r>
    </w:p>
    <w:bookmarkStart w:id="9" w:name="за-2025-год-нулевая"/>
    <w:p>
      <w:pPr>
        <w:pStyle w:val="Heading2"/>
      </w:pPr>
      <w:r>
        <w:t xml:space="preserve">за 2025 год (нулевая)</w:t>
      </w:r>
    </w:p>
    <w:p>
      <w:pPr>
        <w:pStyle w:val="FirstParagraph"/>
      </w:pPr>
      <w:r>
        <w:t xml:space="preserve">«20» марта 2026 г.</w:t>
      </w:r>
    </w:p>
    <w:p>
      <w:pPr>
        <w:pStyle w:val="BodyText"/>
      </w:pPr>
      <w:r>
        <w:t xml:space="preserve">Раздел 1. Сумма налога, подлежащая уплате (доплате) в бюджет / уменьшению из бюджета: по коду строки 100 — 0.</w:t>
      </w:r>
    </w:p>
    <w:p>
      <w:pPr>
        <w:pStyle w:val="BodyText"/>
      </w:pPr>
      <w:r>
        <w:t xml:space="preserve">Раздел 2.1.1. Сумма полученных доходов (налоговая база для исчисления налога): по коду строки 113 — 0.</w:t>
      </w:r>
    </w:p>
    <w:p>
      <w:pPr>
        <w:pStyle w:val="BodyText"/>
      </w:pPr>
      <w:r>
        <w:t xml:space="preserve">Раздел 2.1.1. Сумма исчисленного налога за налоговый период: по коду строки 133 — 0.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Индивидуальный предприниматель</w:t>
            </w:r>
          </w:p>
          <w:p>
            <w:pPr>
              <w:pStyle w:val="BodyText"/>
            </w:pPr>
            <w:r>
              <w:t xml:space="preserve">Иванов И. И.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Налоговая декларация по налогу, уплачиваемому в связи с применением упрощённой системы налогообложения</dc:title>
  <dc:creator/>
  <dc:language>ru</dc:language>
  <cp:keywords/>
  <dcterms:created xsi:type="dcterms:W3CDTF">2026-10-30T21:49:08Z</dcterms:created>
  <dcterms:modified xsi:type="dcterms:W3CDTF">2026-10-30T21:49:08Z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