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Накладная внутрихозяйственного назначения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Дата и номер: «___» __________ 20__ г. № ____</w:t>
      </w:r>
    </w:p>
    <w:p>
      <w:pPr>
        <w:pStyle w:val="BodyText"/>
      </w:pPr>
      <w:r>
        <w:t xml:space="preserve">Отправитель: ______________________________</w:t>
      </w:r>
    </w:p>
    <w:p>
      <w:pPr>
        <w:pStyle w:val="BodyText"/>
      </w:pPr>
      <w:r>
        <w:t xml:space="preserve">Получатель: ______________________________</w:t>
      </w:r>
    </w:p>
    <w:bookmarkStart w:id="10" w:name="Xa22e51fe33e12a0688cfc891bfbc801df8f67cb"/>
    <w:p>
      <w:pPr>
        <w:pStyle w:val="Heading1"/>
      </w:pPr>
      <w:r>
        <w:t xml:space="preserve">Накладная внутрихозяйственного назначения</w:t>
      </w:r>
    </w:p>
    <w:bookmarkStart w:id="9" w:name="по-форме-264-апк"/>
    <w:p>
      <w:pPr>
        <w:pStyle w:val="Heading2"/>
      </w:pPr>
      <w:r>
        <w:t xml:space="preserve">по форме № 264-АПК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</w:t>
      </w:r>
    </w:p>
    <w:p>
      <w:pPr>
        <w:pStyle w:val="BodyText"/>
      </w:pPr>
      <w:r>
        <w:t xml:space="preserve">Наименование, количество, цена, сумма: ______________________________________</w:t>
      </w:r>
    </w:p>
    <w:p>
      <w:pPr>
        <w:pStyle w:val="BodyText"/>
      </w:pPr>
      <w:r>
        <w:t xml:space="preserve">Отпустил: ____________________ Принял: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Отпустил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Накладная внутрихозяйственного назначения</dc:title>
  <dc:creator/>
  <dc:language>ru</dc:language>
  <cp:keywords/>
  <dcterms:created xsi:type="dcterms:W3CDTF">2026-11-06T21:52:25Z</dcterms:created>
  <dcterms:modified xsi:type="dcterms:W3CDTF">2026-11-06T21:52:25Z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