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Остервальда</w:t>
      </w:r>
    </w:p>
    <w:p>
      <w:pPr>
        <w:pStyle w:val="FirstParagraph"/>
      </w:pPr>
      <w:r>
        <w:t xml:space="preserve">Компания: ______________________________</w:t>
      </w:r>
    </w:p>
    <w:p>
      <w:pPr>
        <w:pStyle w:val="BodyText"/>
      </w:pPr>
      <w:r>
        <w:t xml:space="preserve">Продукт или направление: ___________________</w:t>
      </w:r>
    </w:p>
    <w:p>
      <w:pPr>
        <w:pStyle w:val="BodyText"/>
      </w:pPr>
      <w:r>
        <w:t xml:space="preserve">Дата заполнения: «___» __________ 20__ г.</w:t>
      </w:r>
    </w:p>
    <w:p>
      <w:pPr>
        <w:pStyle w:val="BodyText"/>
      </w:pPr>
      <w:r>
        <w:t xml:space="preserve">Кто заполняет: ___________________________</w:t>
      </w:r>
    </w:p>
    <w:bookmarkStart w:id="10" w:name="модель-остервальда"/>
    <w:p>
      <w:pPr>
        <w:pStyle w:val="Heading1"/>
      </w:pPr>
      <w:r>
        <w:t xml:space="preserve">Модель Остервальда</w:t>
      </w:r>
    </w:p>
    <w:bookmarkStart w:id="9" w:name="канва-бизнес-модели-на-одной-странице"/>
    <w:p>
      <w:pPr>
        <w:pStyle w:val="Heading2"/>
      </w:pPr>
      <w:r>
        <w:t xml:space="preserve">канва бизнес-модели на одной странице</w:t>
      </w:r>
    </w:p>
    <w:p>
      <w:pPr>
        <w:pStyle w:val="FirstParagraph"/>
      </w:pPr>
      <w:r>
        <w:t xml:space="preserve">Версия ____</w:t>
      </w:r>
    </w:p>
    <w:p>
      <w:pPr>
        <w:pStyle w:val="BodyText"/>
      </w:pPr>
      <w:r>
        <w:t xml:space="preserve">1. Потребительские сегменты: 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Ценностное предложение: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Каналы: 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Отношения с клиентами: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Потоки доходов: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Ключевые ресурсы: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Ключевые виды деятельности: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Ключевые партнёры: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9. Структура издержек: 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Остервальда</dc:title>
  <dc:creator/>
  <dc:language>ru</dc:language>
  <cp:keywords/>
  <dcterms:created xsi:type="dcterms:W3CDTF">2026-10-28T23:27:47Z</dcterms:created>
  <dcterms:modified xsi:type="dcterms:W3CDTF">2026-10-28T23:27:47Z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