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приеме-передаче товарно-материальных ценностей на хранение</w:t>
      </w:r>
    </w:p>
    <w:p>
      <w:pPr>
        <w:pStyle w:val="FirstParagraph"/>
      </w:pPr>
      <w:r>
        <w:t xml:space="preserve">ООО «Склад-Сервис», ИНН 7701234567, адрес: 125009, г. Москва, ул. Тверская, д. 1</w:t>
      </w:r>
    </w:p>
    <w:p>
      <w:pPr>
        <w:pStyle w:val="BodyText"/>
      </w:pPr>
      <w:r>
        <w:t xml:space="preserve">ООО «Ромашка», ИНН 7709876543, адрес: 125009, г. Москва, ул. Арбат, д. 10</w:t>
      </w:r>
    </w:p>
    <w:bookmarkStart w:id="10" w:name="X258a72addf77740ccc7139e3388fc558bd53335"/>
    <w:p>
      <w:pPr>
        <w:pStyle w:val="Heading1"/>
      </w:pPr>
      <w:r>
        <w:t xml:space="preserve">Акт о приеме-передаче товарно-материальных ценностей на хранение</w:t>
      </w:r>
    </w:p>
    <w:bookmarkStart w:id="9" w:name="по-форме-мх-1"/>
    <w:p>
      <w:pPr>
        <w:pStyle w:val="Heading2"/>
      </w:pPr>
      <w:r>
        <w:t xml:space="preserve">по форме № МХ-1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Основание: договор хранения от 10 ноября 2026 г. № 7.</w:t>
      </w:r>
    </w:p>
    <w:p>
      <w:pPr>
        <w:pStyle w:val="BodyText"/>
      </w:pPr>
      <w:r>
        <w:t xml:space="preserve">Хранитель принял, а поклажедатель передал на хранение товарно-материальные ценности:</w:t>
      </w:r>
    </w:p>
    <w:p>
      <w:pPr>
        <w:pStyle w:val="BodyText"/>
      </w:pPr>
      <w:r>
        <w:t xml:space="preserve">1. Ноутбук Lenovo ThinkPad — 2 шт. по 85 000 руб., всего 170 000 руб.</w:t>
      </w:r>
      <w:r>
        <w:t xml:space="preserve"> </w:t>
      </w:r>
      <w:r>
        <w:t xml:space="preserve">2. Монитор Dell 24 — 3 шт. по 25 000 руб., всего 75 000 руб.</w:t>
      </w:r>
      <w:r>
        <w:t xml:space="preserve"> </w:t>
      </w:r>
      <w:r>
        <w:t xml:space="preserve">Итого: 5 единиц на сумму 245 000 руб.</w:t>
      </w:r>
    </w:p>
    <w:p>
      <w:pPr>
        <w:pStyle w:val="BodyText"/>
      </w:pPr>
      <w:r>
        <w:t xml:space="preserve">Состояние передаваемых ценностей: новое, упаковка не нарушена. Претензий к качеству и количеству нет.</w:t>
      </w:r>
    </w:p>
    <w:p>
      <w:pPr>
        <w:pStyle w:val="BodyText"/>
      </w:pPr>
      <w:r>
        <w:t xml:space="preserve">Акт составлен в двух экземплярах: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приеме-передаче товарно-материальных ценностей на хранение</dc:title>
  <dc:creator/>
  <dc:language>ru</dc:language>
  <cp:keywords/>
  <dcterms:created xsi:type="dcterms:W3CDTF">2026-10-30T21:49:01Z</dcterms:created>
  <dcterms:modified xsi:type="dcterms:W3CDTF">2026-10-30T21:49:01Z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