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Лист-заверитель дела</w:t>
      </w:r>
    </w:p>
    <w:p>
      <w:pPr>
        <w:pStyle w:val="FirstParagraph"/>
      </w:pPr>
      <w:r>
        <w:t xml:space="preserve">ЛИСТ-ЗАВЕРИТЕЛЬ ДЕЛА № 14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Личное дело Иванова Петра Сергеевича</w:t>
      </w:r>
    </w:p>
    <w:bookmarkStart w:id="10" w:name="лист-заверитель-дела"/>
    <w:p>
      <w:pPr>
        <w:pStyle w:val="Heading1"/>
      </w:pPr>
      <w:r>
        <w:t xml:space="preserve">Лист-заверитель дела</w:t>
      </w:r>
    </w:p>
    <w:bookmarkStart w:id="9" w:name="личное-дело-14"/>
    <w:p>
      <w:pPr>
        <w:pStyle w:val="Heading2"/>
      </w:pPr>
      <w:r>
        <w:t xml:space="preserve">личное дело № 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деле подшито и пронумеровано 48 (сорок восемь) листов с № 1 по № 48, в том числе: литерные номера листов — нет; пропущенные номера листов — нет; плюс листов внутренней описи — 2.</w:t>
      </w:r>
    </w:p>
    <w:p>
      <w:pPr>
        <w:pStyle w:val="BodyText"/>
      </w:pPr>
      <w:r>
        <w:t xml:space="preserve">Особенности физического состояния и формирования дела: лист 12 — копия паспорта с повреждением по краю, текст читается; лист 31 — приказ о переводе вклеен, оригинал в деле отсутствует.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Заверил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П.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</dc:title>
  <dc:creator/>
  <dc:language>ru</dc:language>
  <cp:keywords/>
  <dcterms:created xsi:type="dcterms:W3CDTF">2026-11-04T20:33:24Z</dcterms:created>
  <dcterms:modified xsi:type="dcterms:W3CDTF">2026-11-04T20:33:24Z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