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Лицевая карточка сотрудника</w:t>
      </w:r>
    </w:p>
    <w:p>
      <w:pPr>
        <w:pStyle w:val="FirstParagraph"/>
      </w:pPr>
      <w:r>
        <w:t xml:space="preserve">Организация: ООО «Ромашка»</w:t>
      </w:r>
    </w:p>
    <w:p>
      <w:pPr>
        <w:pStyle w:val="BodyText"/>
      </w:pPr>
      <w:r>
        <w:t xml:space="preserve">Табельный номер: 014</w:t>
      </w:r>
    </w:p>
    <w:p>
      <w:pPr>
        <w:pStyle w:val="BodyText"/>
      </w:pPr>
      <w:r>
        <w:t xml:space="preserve">Фамилия, имя, отчество: Иванов Иван Иванович</w:t>
      </w:r>
    </w:p>
    <w:p>
      <w:pPr>
        <w:pStyle w:val="BodyText"/>
      </w:pPr>
      <w:r>
        <w:t xml:space="preserve">Должность: менеджер отдела продаж</w:t>
      </w:r>
    </w:p>
    <w:p>
      <w:pPr>
        <w:pStyle w:val="BodyText"/>
      </w:pPr>
      <w:r>
        <w:t xml:space="preserve">Дата приёма: 12.01.2026</w:t>
      </w:r>
    </w:p>
    <w:bookmarkStart w:id="10" w:name="лицевая-карточка-сотрудника"/>
    <w:p>
      <w:pPr>
        <w:pStyle w:val="Heading1"/>
      </w:pPr>
      <w:r>
        <w:t xml:space="preserve">Лицевая карточка сотрудника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За декабрь 2026 г.</w:t>
      </w:r>
    </w:p>
    <w:p>
      <w:pPr>
        <w:pStyle w:val="BodyText"/>
      </w:pPr>
      <w:r>
        <w:t xml:space="preserve">Оклад — 90 000,00. Начислено за месяц: повременно 90 000,00, премия 15 000,00, пособие по временной нетрудоспособности 4 800,00. Итого начислено 109 800,00.</w:t>
      </w:r>
    </w:p>
    <w:p>
      <w:pPr>
        <w:pStyle w:val="BodyText"/>
      </w:pPr>
      <w:r>
        <w:t xml:space="preserve">Удержано: налог на доходы физических лиц 13 754,00. Итого удержано 13 754,00.</w:t>
      </w:r>
    </w:p>
    <w:p>
      <w:pPr>
        <w:pStyle w:val="BodyText"/>
      </w:pPr>
      <w:r>
        <w:t xml:space="preserve">К выплате за месяц 96 046,00. Выплачено 96 046,00. Задолженность на конец месяца: за организацией нет, за работником нет.</w:t>
      </w:r>
    </w:p>
    <w:p>
      <w:pPr>
        <w:pStyle w:val="BodyText"/>
      </w:pPr>
      <w:r>
        <w:t xml:space="preserve">Страховые взносы с оклада и премии: единый тариф 30 % — 31 500,00, взносы на травматизм 0,2 % — 210,00. Пособие по временной нетрудоспособности взносами не облагается.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Карточку заполнил</w:t>
            </w:r>
          </w:p>
          <w:p>
            <w:pPr>
              <w:pStyle w:val="BodyText"/>
            </w:pPr>
            <w:r>
              <w:t xml:space="preserve">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Лицевая карточка сотрудника</dc:title>
  <dc:creator/>
  <dc:language>ru</dc:language>
  <cp:keywords/>
  <dcterms:created xsi:type="dcterms:W3CDTF">2026-11-06T21:52:03Z</dcterms:created>
  <dcterms:modified xsi:type="dcterms:W3CDTF">2026-11-06T21:52:03Z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