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Лицензиар: ______________________________________________</w:t>
      </w:r>
    </w:p>
    <w:p>
      <w:pPr>
        <w:pStyle w:val="BodyText"/>
      </w:pPr>
      <w:r>
        <w:t xml:space="preserve">Лицензиат: ______________________________________________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2cf0d610671fddbddc567cc4d8a8f153a2dd68b"/>
    <w:p>
      <w:pPr>
        <w:pStyle w:val="Heading2"/>
      </w:pPr>
      <w:r>
        <w:t xml:space="preserve">о предоставлении права использования произведения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______________________________________________ (указать объект) в пределах, предусмотренных настоящим договором.</w:t>
      </w:r>
    </w:p>
    <w:p>
      <w:pPr>
        <w:pStyle w:val="BodyText"/>
      </w:pPr>
      <w:r>
        <w:t xml:space="preserve">2. Способы использования. Лицензиату предоставляется право: ______________________________________________ (перечислить способы использования).</w:t>
      </w:r>
    </w:p>
    <w:p>
      <w:pPr>
        <w:pStyle w:val="BodyText"/>
      </w:pPr>
      <w:r>
        <w:t xml:space="preserve">3. Вознаграждение. За предоставленное право использования Лицензиат уплачивает Лицензиару вознаграждение в размере ______________ (сумма цифрами и прописью) рублей. Порядок и сроки выплаты: ______________________________________________.</w:t>
      </w:r>
    </w:p>
    <w:p>
      <w:pPr>
        <w:pStyle w:val="BodyText"/>
      </w:pPr>
      <w:r>
        <w:t xml:space="preserve">4. Территория. Право использования предоставляется на территории ______________________________________________.</w:t>
      </w:r>
    </w:p>
    <w:p>
      <w:pPr>
        <w:pStyle w:val="BodyText"/>
      </w:pPr>
      <w:r>
        <w:t xml:space="preserve">5. Срок. Право использования предоставляется на срок ______________ с даты подписания настоящего договора.</w:t>
      </w:r>
    </w:p>
    <w:p>
      <w:pPr>
        <w:pStyle w:val="BodyText"/>
      </w:pPr>
      <w:r>
        <w:t xml:space="preserve">6. Вид лицензии. Право использования предоставляется Лицензиату как ______________________________________________ (простая (неисключительная) или исключительная) лицензия.</w:t>
      </w:r>
    </w:p>
    <w:p>
      <w:pPr>
        <w:pStyle w:val="BodyText"/>
      </w:pPr>
      <w:r>
        <w:t xml:space="preserve">7. Заключительные положения.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2026-10-28T23:27:40Z</dcterms:created>
  <dcterms:modified xsi:type="dcterms:W3CDTF">2026-10-28T23:27:40Z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