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Лесная декларация</w:t>
      </w:r>
    </w:p>
    <w:p>
      <w:pPr>
        <w:pStyle w:val="FirstParagraph"/>
      </w:pPr>
      <w:r>
        <w:t xml:space="preserve">В Министерство природных ресурсов и экологии субъекта Российской Федерации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7700000000, договор аренды лесного участка от 12.03.2021 № 47</w:t>
      </w:r>
    </w:p>
    <w:bookmarkStart w:id="10" w:name="лесная-декларация"/>
    <w:p>
      <w:pPr>
        <w:pStyle w:val="Heading1"/>
      </w:pPr>
      <w:r>
        <w:t xml:space="preserve">Лесная декларация</w:t>
      </w:r>
    </w:p>
    <w:bookmarkStart w:id="9" w:name="об-использовании-лесов-в-2027-году"/>
    <w:p>
      <w:pPr>
        <w:pStyle w:val="Heading2"/>
      </w:pPr>
      <w:r>
        <w:t xml:space="preserve">об использовании лесов в 2027 году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Прошу принять лесную декларацию на 2027 год по лесному участку, предоставленному в аренду по договору от 12.03.2021 № 47, в кварталах 12–15 выделах 3, 5, 8 Ромашкинского участкового лесничества.</w:t>
      </w:r>
    </w:p>
    <w:p>
      <w:pPr>
        <w:pStyle w:val="BodyText"/>
      </w:pPr>
      <w:r>
        <w:t xml:space="preserve">Использование лесов предусмотрено проектом освоения лесов, получившим положительное заключение государственной экспертизы от 18.06.2021 № 1234. Вид использования — заготовка древесины.</w:t>
      </w:r>
    </w:p>
    <w:p>
      <w:pPr>
        <w:pStyle w:val="BodyText"/>
      </w:pPr>
      <w:r>
        <w:t xml:space="preserve">Объём заготовки на год — 4 500 куб. м, срок использования — с 1 января по 31 декабря 2027 года.</w:t>
      </w:r>
    </w:p>
    <w:p>
      <w:pPr>
        <w:pStyle w:val="BodyText"/>
      </w:pPr>
      <w:r>
        <w:t xml:space="preserve">Приложение: ведомость по форме лесной декларации, схема расположения участка.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Лесная декларация</dc:title>
  <dc:creator/>
  <dc:language>ru</dc:language>
  <cp:keywords/>
  <dcterms:created xsi:type="dcterms:W3CDTF">2026-10-31T20:33:35Z</dcterms:created>
  <dcterms:modified xsi:type="dcterms:W3CDTF">2026-10-31T20:33:35Z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