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Квитанция к договору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125009, Москва, ул. Тверская, д. 1</w:t>
      </w:r>
    </w:p>
    <w:p>
      <w:pPr>
        <w:pStyle w:val="BodyText"/>
      </w:pPr>
      <w:r>
        <w:t xml:space="preserve">Получатель: ИП Смирнов А. В.</w:t>
      </w:r>
    </w:p>
    <w:p>
      <w:pPr>
        <w:pStyle w:val="BodyText"/>
      </w:pPr>
      <w:r>
        <w:t xml:space="preserve">ИНН 770987654321</w:t>
      </w:r>
    </w:p>
    <w:bookmarkStart w:id="10" w:name="квитанция-к-договору"/>
    <w:p>
      <w:pPr>
        <w:pStyle w:val="Heading1"/>
      </w:pPr>
      <w:r>
        <w:t xml:space="preserve">Квитанция к договору</w:t>
      </w:r>
    </w:p>
    <w:bookmarkStart w:id="9" w:name="Xe9e9a9dc74243e1c20538f2409163eef10a18b2"/>
    <w:p>
      <w:pPr>
        <w:pStyle w:val="Heading2"/>
      </w:pPr>
      <w:r>
        <w:t xml:space="preserve">об оплате услуг по договору № 7 от 3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Принято по договору на оказание услуг № 7 от 3 ноября 2026 г. за настройку рекламной кампании.</w:t>
      </w:r>
    </w:p>
    <w:p>
      <w:pPr>
        <w:pStyle w:val="BodyText"/>
      </w:pPr>
      <w:r>
        <w:t xml:space="preserve">Сумма: 60 000 (шестьдесят тысяч) рублей 00 копеек. НДС не облагается.</w:t>
      </w:r>
    </w:p>
    <w:p>
      <w:pPr>
        <w:pStyle w:val="BodyText"/>
      </w:pPr>
      <w:r>
        <w:t xml:space="preserve">Деньги переданы наличными представителю исполнителя. Претензий по оплате заказчик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Деньги передал (заказчик)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Деньги принял (исполнитель)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к договору</dc:title>
  <dc:creator/>
  <dc:language>ru</dc:language>
  <cp:keywords/>
  <dcterms:created xsi:type="dcterms:W3CDTF">2026-11-07T20:40:13Z</dcterms:created>
  <dcterms:modified xsi:type="dcterms:W3CDTF">2026-11-07T20:40:13Z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