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ИНН ______________________________</w:t>
      </w:r>
    </w:p>
    <w:p>
      <w:pPr>
        <w:pStyle w:val="BodyText"/>
      </w:pPr>
      <w:r>
        <w:t xml:space="preserve">Объект налогообложения: ____________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Начата «___» __________ 20__ г.</w:t>
      </w:r>
    </w:p>
    <w:p>
      <w:pPr>
        <w:pStyle w:val="BodyText"/>
      </w:pPr>
      <w:r>
        <w:t xml:space="preserve">Окончена «___» __________ 20__ г.</w:t>
      </w:r>
    </w:p>
    <w:p>
      <w:pPr>
        <w:pStyle w:val="BodyText"/>
      </w:pPr>
      <w:r>
        <w:t xml:space="preserve">Раздел I. Доходы и расходы</w:t>
      </w:r>
    </w:p>
    <w:p>
      <w:pPr>
        <w:pStyle w:val="BodyText"/>
      </w:pPr>
      <w:r>
        <w:t xml:space="preserve">Раздел II. Расходы, учитываемые при расчёте налоговой базы</w:t>
      </w:r>
    </w:p>
    <w:p>
      <w:pPr>
        <w:pStyle w:val="BodyText"/>
      </w:pPr>
      <w:r>
        <w:t xml:space="preserve">Раздел III. Расчёт суммы убытка, уменьшающего налоговую базу</w:t>
      </w:r>
    </w:p>
    <w:p>
      <w:pPr>
        <w:pStyle w:val="BodyText"/>
      </w:pPr>
      <w:r>
        <w:t xml:space="preserve">Раздел IV. Сумма торгового сбора, уменьшающая сумму налога при объекте «доходы»</w:t>
      </w:r>
    </w:p>
    <w:p>
      <w:pPr>
        <w:pStyle w:val="BodyText"/>
      </w:pPr>
      <w:r>
        <w:t xml:space="preserve">Раздел IV. Сумма торгового сбора, уменьшающая сумму налога при объекте «доходы»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2026-11-01T20:33:26Z</dcterms:created>
  <dcterms:modified xsi:type="dcterms:W3CDTF">2026-11-01T20:33:26Z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