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ООО «Гарант-Мебель»</w:t>
      </w:r>
    </w:p>
    <w:p>
      <w:pPr>
        <w:pStyle w:val="BodyText"/>
      </w:pPr>
      <w:r>
        <w:t xml:space="preserve">ИНН 7712345678, КПП 771201001</w:t>
      </w:r>
    </w:p>
    <w:p>
      <w:pPr>
        <w:pStyle w:val="BodyText"/>
      </w:pPr>
      <w:r>
        <w:t xml:space="preserve">Кому: ООО «Ромашка», коммерческому директору П. П. Петрову</w:t>
      </w:r>
    </w:p>
    <w:p>
      <w:pPr>
        <w:pStyle w:val="BodyText"/>
      </w:pPr>
      <w:r>
        <w:t xml:space="preserve">Исх. № 47 от 16 ноября 2026 г.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на-поставку-офисных-кресел"/>
    <w:p>
      <w:pPr>
        <w:pStyle w:val="Heading2"/>
      </w:pPr>
      <w:r>
        <w:t xml:space="preserve">на поставку офисных кресел</w:t>
      </w:r>
    </w:p>
    <w:p>
      <w:pPr>
        <w:pStyle w:val="FirstParagraph"/>
      </w:pPr>
      <w:r>
        <w:t xml:space="preserve">Действует до 15 декабря 2026 г.</w:t>
      </w:r>
    </w:p>
    <w:p>
      <w:pPr>
        <w:pStyle w:val="BodyText"/>
      </w:pPr>
      <w:r>
        <w:t xml:space="preserve">Предлагаем поставить 40 офисных кресел модели К-5 по цене 6 100 ₽ за штуку без НДС. Стоимость товара без налога — 244 000 ₽.</w:t>
      </w:r>
    </w:p>
    <w:p>
      <w:pPr>
        <w:pStyle w:val="BodyText"/>
      </w:pPr>
      <w:r>
        <w:t xml:space="preserve">НДС 22 % — 53 680 ₽. Итого с НДС — 297 680 ₽.</w:t>
      </w:r>
    </w:p>
    <w:p>
      <w:pPr>
        <w:pStyle w:val="BodyText"/>
      </w:pPr>
      <w:r>
        <w:t xml:space="preserve">НДС начисляется по ставке 22 % на основании п. 3 ст. 164 НК РФ, счёт-фактура предоставляется вместе с товарной накладной.</w:t>
      </w:r>
    </w:p>
    <w:p>
      <w:pPr>
        <w:pStyle w:val="BodyText"/>
      </w:pPr>
      <w:r>
        <w:t xml:space="preserve">Условия: срок поставки — 10 рабочих дней с даты оплаты, оплата безналичным переводом на расчётный счёт, доставка по Москве включена в цену.</w:t>
      </w:r>
    </w:p>
    <w:p>
      <w:pPr>
        <w:pStyle w:val="BodyText"/>
      </w:pPr>
      <w:r>
        <w:t xml:space="preserve">Приложение: спецификация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Коммерческий директор ООО «Гарант-Мебель»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2026-11-07T06:49:05Z</dcterms:created>
  <dcterms:modified xsi:type="dcterms:W3CDTF">2026-11-07T06:49:05Z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