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компенсации питания сотрудникам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bookmarkStart w:id="10" w:name="приказ-о-компенсации-питания-сотрудникам"/>
    <w:p>
      <w:pPr>
        <w:pStyle w:val="Heading1"/>
      </w:pPr>
      <w:r>
        <w:t xml:space="preserve">Приказ о компенсации питания сотрудникам</w:t>
      </w:r>
    </w:p>
    <w:bookmarkStart w:id="9" w:name="X7b3df2e9377d2a617c8ba83466d5cedf0ba6dfa"/>
    <w:p>
      <w:pPr>
        <w:pStyle w:val="Heading2"/>
      </w:pPr>
      <w:r>
        <w:t xml:space="preserve">о введении ежемесячной компенсации расходов на питание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целях ____________________________________________________________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Установить с «___» __________ 20__ г. ежемесячную компенсацию расходов на питание работникам в размере __________ рублей на человека за полный отработанный месяц.</w:t>
      </w:r>
    </w:p>
    <w:p>
      <w:pPr>
        <w:pStyle w:val="BodyText"/>
      </w:pPr>
      <w:r>
        <w:t xml:space="preserve">2. Выплачивать компенсацию одновременно с заработной платой за ____________________.</w:t>
      </w:r>
    </w:p>
    <w:p>
      <w:pPr>
        <w:pStyle w:val="BodyText"/>
      </w:pPr>
      <w:r>
        <w:t xml:space="preserve">3. ______________________________ обеспечить начисление и выплату компенсации.</w:t>
      </w:r>
    </w:p>
    <w:p>
      <w:pPr>
        <w:pStyle w:val="BodyText"/>
      </w:pPr>
      <w:r>
        <w:t xml:space="preserve">4. Контроль за исполнением настоящего приказа возложить на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компенсации питания сотрудникам</dc:title>
  <dc:creator/>
  <dc:language>ru</dc:language>
  <cp:keywords/>
  <dcterms:created xsi:type="dcterms:W3CDTF">2026-11-06T21:51:44Z</dcterms:created>
  <dcterms:modified xsi:type="dcterms:W3CDTF">2026-11-06T21:51:44Z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