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Коммерческое предложение</w:t>
      </w:r>
    </w:p>
    <w:p>
      <w:pPr>
        <w:pStyle w:val="FirstParagraph"/>
      </w:pPr>
      <w:r>
        <w:t xml:space="preserve">Генеральному директору</w:t>
      </w:r>
    </w:p>
    <w:p>
      <w:pPr>
        <w:pStyle w:val="BodyText"/>
      </w:pPr>
      <w:r>
        <w:t xml:space="preserve">ООО «Северный поток»</w:t>
      </w:r>
    </w:p>
    <w:p>
      <w:pPr>
        <w:pStyle w:val="BodyText"/>
      </w:pPr>
      <w:r>
        <w:t xml:space="preserve">А. В. Мельникову</w:t>
      </w:r>
    </w:p>
    <w:p>
      <w:pPr>
        <w:pStyle w:val="BodyText"/>
      </w:pPr>
      <w:r>
        <w:t xml:space="preserve">от ООО «СтройМонтажСервис»</w:t>
      </w:r>
    </w:p>
    <w:bookmarkStart w:id="10" w:name="коммерческое-предложение"/>
    <w:p>
      <w:pPr>
        <w:pStyle w:val="Heading1"/>
      </w:pPr>
      <w:r>
        <w:t xml:space="preserve">Коммерческое предложение</w:t>
      </w:r>
    </w:p>
    <w:bookmarkStart w:id="9" w:name="X5e1fe7e62e8a539b9acf967b4b8f2684c9689ea"/>
    <w:p>
      <w:pPr>
        <w:pStyle w:val="Heading2"/>
      </w:pPr>
      <w:r>
        <w:t xml:space="preserve">на выполнение строительно-монтажных работ по объекту «Складской корпус, 2-я очередь»</w:t>
      </w:r>
    </w:p>
    <w:p>
      <w:pPr>
        <w:pStyle w:val="FirstParagraph"/>
      </w:pPr>
      <w:r>
        <w:t xml:space="preserve">6 ноября 2026 г. № 27/КП</w:t>
      </w:r>
    </w:p>
    <w:p>
      <w:pPr>
        <w:pStyle w:val="BodyText"/>
      </w:pPr>
      <w:r>
        <w:t xml:space="preserve">ООО «СтройМонтажСервис» предлагает выполнить строительно-монтажные работы по второму корпусу склада: устройство фундаментов, монтаж металлокаркаса, ограждающих конструкций и кровли, внутренние инженерные сети. Работы ведём по проектной документации, переданной заказчиком, и по своему графику производства работ.</w:t>
      </w:r>
    </w:p>
    <w:p>
      <w:pPr>
        <w:pStyle w:val="BodyText"/>
      </w:pPr>
      <w:r>
        <w:t xml:space="preserve">Объём работ и стоимость определены сметой в текущих ценах и приведены в приложении 1. Смета составлена по видам работ с указанием объёмов, расценок и материалов; стоимость материалов выделена отдельной строкой, чтобы заказчик видел, за что платит.</w:t>
      </w:r>
    </w:p>
    <w:p>
      <w:pPr>
        <w:pStyle w:val="BodyText"/>
      </w:pPr>
      <w:r>
        <w:t xml:space="preserve">Срок выполнения работ — 4 месяца с даты передачи строительной площадки и авансового платежа. График с этапами и контрольными точками — в приложении 2.</w:t>
      </w:r>
    </w:p>
    <w:p>
      <w:pPr>
        <w:pStyle w:val="BodyText"/>
      </w:pPr>
      <w:r>
        <w:t xml:space="preserve">Условия оплаты: аванс 30 % на закупку материалов, дальнейшие платежи — по закрытым этапам на основании актов. Гарантия на выполненные работы — 24 месяца с даты подписания акта приёмки.</w:t>
      </w:r>
    </w:p>
    <w:p>
      <w:pPr>
        <w:pStyle w:val="BodyText"/>
      </w:pPr>
      <w:r>
        <w:t xml:space="preserve">Приложения: 1. Смета на 14 л. в 1 экз. 2. График производства работ на 2 л. в 1 экз. 3. Перечень выполненных объектов и отзывы — на 3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 строительной компании</w:t>
            </w:r>
          </w:p>
          <w:p>
            <w:pPr>
              <w:pStyle w:val="BodyText"/>
            </w:pPr>
            <w:r>
              <w:t xml:space="preserve">Директор ООО «СтройМонтажСервис»</w:t>
            </w:r>
          </w:p>
          <w:p>
            <w:pPr>
              <w:pStyle w:val="BodyText"/>
            </w:pPr>
            <w:r>
              <w:t xml:space="preserve">____________ / С. П. Дорохов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Коммерческое предложение</dc:title>
  <dc:creator/>
  <dc:language>ru</dc:language>
  <cp:keywords/>
  <dcterms:created xsi:type="dcterms:W3CDTF">2026-11-07T20:40:02Z</dcterms:created>
  <dcterms:modified xsi:type="dcterms:W3CDTF">2026-11-07T20:40:02Z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