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ООО «СтройМеханизация»</w:t>
      </w:r>
    </w:p>
    <w:p>
      <w:pPr>
        <w:pStyle w:val="BodyText"/>
      </w:pPr>
      <w:r>
        <w:t xml:space="preserve">Исх. № 27 от 16 ноября 2026 г.</w:t>
      </w:r>
    </w:p>
    <w:p>
      <w:pPr>
        <w:pStyle w:val="BodyText"/>
      </w:pPr>
      <w:r>
        <w:t xml:space="preserve">Заказчику: ООО «Гранит-Строй»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ce85e6d86d96222e051b36667a2b5daf31e3e1f"/>
    <w:p>
      <w:pPr>
        <w:pStyle w:val="Heading2"/>
      </w:pPr>
      <w:r>
        <w:t xml:space="preserve">на аренду экскаватора-погрузчика с оператором</w:t>
      </w:r>
    </w:p>
    <w:p>
      <w:pPr>
        <w:pStyle w:val="FirstParagraph"/>
      </w:pPr>
      <w:r>
        <w:t xml:space="preserve">Действует до 30 ноября 2026 г.</w:t>
      </w:r>
    </w:p>
    <w:p>
      <w:pPr>
        <w:pStyle w:val="BodyText"/>
      </w:pPr>
      <w:r>
        <w:t xml:space="preserve">Предлагаем аренду экскаватора-погрузчика JCB 3CX с оператором для земляных и погрузочных работ на вашем объекте. Машина 2022 года, ковш 1,1 м³, гидромолот по запросу.</w:t>
      </w:r>
    </w:p>
    <w:p>
      <w:pPr>
        <w:pStyle w:val="BodyText"/>
      </w:pPr>
      <w:r>
        <w:t xml:space="preserve">Смена — 8 часов рабочего времени, переработка сверх смены оплачивается отдельно. Подача машины на объект в пределах 30 км от базы входит в стоимость; дальше — по согласованной ставке за километр.</w:t>
      </w:r>
    </w:p>
    <w:p>
      <w:pPr>
        <w:pStyle w:val="BodyText"/>
      </w:pPr>
      <w:r>
        <w:t xml:space="preserve">Стоимость смены — 24 000 ₽, НДС не облагается в связи с освобождением по статье 145 НК РФ. Минимальный заказ — одна смена. Оплата по счёту в течение 5 рабочих дней после подписания акта.</w:t>
      </w:r>
    </w:p>
    <w:p>
      <w:pPr>
        <w:pStyle w:val="BodyText"/>
      </w:pPr>
      <w:r>
        <w:t xml:space="preserve">Заявку на машину принимаем за сутки до начала работ по телефону или почте. Техника застрахована, оператор с допуском и удостоверением.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 ООО «СтройМеханизация»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2026-11-06T21:51:41Z</dcterms:created>
  <dcterms:modified xsi:type="dcterms:W3CDTF">2026-11-06T21:51:41Z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